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AE" w:rsidRPr="007F29C9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bookmarkStart w:id="0" w:name="block-46405621"/>
      <w:bookmarkStart w:id="1" w:name="block-1707811"/>
      <w:r w:rsidRPr="007F29C9">
        <w:rPr>
          <w:rFonts w:ascii="Times New Roman" w:eastAsia="Times New Roman" w:hAnsi="Times New Roman" w:cs="Times New Roman"/>
          <w:b/>
          <w:lang w:val="ru-RU" w:eastAsia="ru-RU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AA14AE" w:rsidRPr="007F29C9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lang w:val="ru-RU" w:eastAsia="ru-RU"/>
        </w:rPr>
        <w:t>ИМЕНИ ГЕРОЯ СОВЕТСКОГО СОЮЗА ИНОЗЕМЦЕВА Г.А</w:t>
      </w:r>
      <w:r w:rsidRPr="007F29C9">
        <w:rPr>
          <w:rFonts w:ascii="Times New Roman" w:eastAsia="Times New Roman" w:hAnsi="Times New Roman" w:cs="Times New Roman"/>
          <w:b/>
          <w:bCs/>
          <w:lang w:val="ru-RU" w:eastAsia="ru-RU"/>
        </w:rPr>
        <w:t>.»</w:t>
      </w:r>
    </w:p>
    <w:p w:rsidR="00AA14AE" w:rsidRPr="007F29C9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(МБОУ «Лицей экономический № 71»)</w:t>
      </w: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_______________________________________________________________________</w:t>
      </w:r>
    </w:p>
    <w:p w:rsidR="00AA14AE" w:rsidRPr="007F29C9" w:rsidRDefault="00AA14AE" w:rsidP="00AA14AE">
      <w:pPr>
        <w:spacing w:line="240" w:lineRule="atLeast"/>
        <w:jc w:val="center"/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Таганрогская ул., 139/6, г. Ростов-на-Дону, 344069 тел. (863)278-06-49 </w:t>
      </w:r>
      <w:proofErr w:type="gramStart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Е</w:t>
      </w:r>
      <w:proofErr w:type="gram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-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 xml:space="preserve">: 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rgell</w:t>
      </w:r>
      <w:proofErr w:type="spellEnd"/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@</w:t>
      </w:r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mail</w:t>
      </w:r>
      <w:r w:rsidRPr="007F29C9">
        <w:rPr>
          <w:rFonts w:ascii="Times New Roman" w:eastAsia="Times New Roman" w:hAnsi="Times New Roman" w:cs="Times New Roman"/>
          <w:sz w:val="20"/>
          <w:szCs w:val="24"/>
          <w:lang w:val="ru-RU" w:eastAsia="ru-RU"/>
        </w:rPr>
        <w:t>.</w:t>
      </w:r>
      <w:proofErr w:type="spellStart"/>
      <w:r w:rsidRPr="007F29C9">
        <w:rPr>
          <w:rFonts w:ascii="Times New Roman" w:eastAsia="Times New Roman" w:hAnsi="Times New Roman" w:cs="Times New Roman"/>
          <w:sz w:val="20"/>
          <w:szCs w:val="24"/>
          <w:lang w:eastAsia="ru-RU"/>
        </w:rPr>
        <w:t>ru</w:t>
      </w:r>
      <w:proofErr w:type="spellEnd"/>
    </w:p>
    <w:tbl>
      <w:tblPr>
        <w:tblStyle w:val="11"/>
        <w:tblpPr w:leftFromText="180" w:rightFromText="180" w:vertAnchor="text" w:horzAnchor="margin" w:tblpXSpec="center" w:tblpY="207"/>
        <w:tblW w:w="111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0"/>
        <w:gridCol w:w="3543"/>
        <w:gridCol w:w="3686"/>
      </w:tblGrid>
      <w:tr w:rsidR="00AA14AE" w:rsidRPr="007F29C9" w:rsidTr="00F61302">
        <w:tc>
          <w:tcPr>
            <w:tcW w:w="3970" w:type="dxa"/>
          </w:tcPr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РАССМОТРЕНО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заседании методического объединения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Руководитель МО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начальных классов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Протокол № ___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543" w:type="dxa"/>
          </w:tcPr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СОГЛАСОВАНО 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Заместитель директора по УВР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«___»_____________2026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6" w:type="dxa"/>
          </w:tcPr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УТВЕРЖДАЮ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Директор МБОУ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«Лицей экономический № 71»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________/__________________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    подпись </w:t>
            </w: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   </w:t>
            </w:r>
            <w:r w:rsidRPr="007F29C9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ФИО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Приказ  № ___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</w:pPr>
            <w:r w:rsidRPr="007F29C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«___»_____________2026</w:t>
            </w:r>
          </w:p>
          <w:p w:rsidR="00AA14AE" w:rsidRPr="007F29C9" w:rsidRDefault="00AA14AE" w:rsidP="00F61302">
            <w:pP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AA14AE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Default="00AA14AE" w:rsidP="00AA14A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A14AE" w:rsidRDefault="00AA14AE" w:rsidP="00AA14A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A14AE" w:rsidRDefault="00AA14AE" w:rsidP="00AA14A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Pr="00797B7F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Рабочая программа</w:t>
      </w:r>
    </w:p>
    <w:p w:rsidR="00AA14AE" w:rsidRPr="00797B7F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>по</w:t>
      </w:r>
      <w:r w:rsidRPr="00797B7F">
        <w:rPr>
          <w:lang w:val="ru-RU"/>
        </w:rPr>
        <w:t xml:space="preserve"> </w:t>
      </w:r>
      <w:r w:rsidRPr="00797B7F"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  <w:t xml:space="preserve">учебному предмету </w:t>
      </w:r>
    </w:p>
    <w:p w:rsidR="00AA14AE" w:rsidRPr="00797B7F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  <w:r>
        <w:rPr>
          <w:rFonts w:ascii="Times New Roman" w:eastAsia="Times New Roman" w:hAnsi="Times New Roman"/>
          <w:sz w:val="52"/>
          <w:szCs w:val="20"/>
          <w:lang w:val="ru-RU" w:eastAsia="ru-RU"/>
        </w:rPr>
        <w:t>литературное чтение</w:t>
      </w:r>
    </w:p>
    <w:p w:rsidR="00AA14AE" w:rsidRPr="007F29C9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0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Уровень образования: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Начальное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общее образование</w:t>
      </w: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Классы: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«А», 4 «Б», 4 «В», 4 «Г», 4 «Д»</w:t>
      </w: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Количество часов:</w:t>
      </w:r>
      <w:r w:rsidRPr="007F29C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136 часов</w:t>
      </w:r>
    </w:p>
    <w:p w:rsidR="00AA14AE" w:rsidRPr="00797B7F" w:rsidRDefault="00AA14AE" w:rsidP="00AA14AE">
      <w:pPr>
        <w:shd w:val="clear" w:color="auto" w:fill="FFFFFF"/>
        <w:spacing w:line="230" w:lineRule="atLeast"/>
        <w:rPr>
          <w:rFonts w:eastAsia="Times New Roman" w:cs="Times New Roman"/>
          <w:color w:val="1F1F1F"/>
          <w:sz w:val="13"/>
          <w:szCs w:val="13"/>
          <w:lang w:val="ru-RU" w:eastAsia="ru-RU"/>
        </w:rPr>
      </w:pP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Учител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Pr="007F29C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Сидорова Л. П., Сорокина Л. В</w:t>
      </w:r>
      <w:r w:rsidRPr="00797B7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., Веретенникова А. В.,</w:t>
      </w:r>
      <w:r w:rsidR="005B54A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B54AD"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>Быкадорова О. А.,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ru-RU" w:eastAsia="ru-RU"/>
        </w:rPr>
        <w:t xml:space="preserve"> Вчерашнева Д. А.</w:t>
      </w: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Pr="00A11147" w:rsidRDefault="00AA14AE" w:rsidP="00AA14A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AA14AE" w:rsidRPr="00A11147" w:rsidRDefault="00AA14AE" w:rsidP="00AA14A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</w:p>
    <w:p w:rsidR="00AA14AE" w:rsidRPr="007F29C9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г</w:t>
      </w:r>
      <w:proofErr w:type="gramStart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.Р</w:t>
      </w:r>
      <w:proofErr w:type="gramEnd"/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остов-на-Дону</w:t>
      </w:r>
    </w:p>
    <w:p w:rsidR="00AA14AE" w:rsidRPr="007F29C9" w:rsidRDefault="00AA14AE" w:rsidP="00AA14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7F29C9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2026-2027 учебный год</w:t>
      </w:r>
    </w:p>
    <w:bookmarkEnd w:id="0"/>
    <w:p w:rsidR="0055235C" w:rsidRPr="0062559E" w:rsidRDefault="0062559E">
      <w:pPr>
        <w:spacing w:after="0" w:line="264" w:lineRule="auto"/>
        <w:ind w:left="120"/>
        <w:rPr>
          <w:lang w:val="ru-RU"/>
        </w:rPr>
      </w:pPr>
      <w:r w:rsidRPr="0062559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5235C" w:rsidRPr="0062559E" w:rsidRDefault="0055235C">
      <w:pPr>
        <w:spacing w:after="0" w:line="264" w:lineRule="auto"/>
        <w:ind w:left="120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5235C" w:rsidRPr="0062559E" w:rsidRDefault="0055235C">
      <w:pPr>
        <w:spacing w:after="0" w:line="264" w:lineRule="auto"/>
        <w:ind w:left="120"/>
        <w:rPr>
          <w:lang w:val="ru-RU"/>
        </w:rPr>
      </w:pPr>
    </w:p>
    <w:p w:rsidR="0055235C" w:rsidRPr="0062559E" w:rsidRDefault="0062559E">
      <w:pPr>
        <w:spacing w:after="0" w:line="264" w:lineRule="auto"/>
        <w:ind w:left="120"/>
        <w:rPr>
          <w:lang w:val="ru-RU"/>
        </w:rPr>
      </w:pPr>
      <w:r w:rsidRPr="0062559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55235C" w:rsidRPr="0062559E" w:rsidRDefault="0055235C">
      <w:pPr>
        <w:spacing w:after="0" w:line="264" w:lineRule="auto"/>
        <w:ind w:left="120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62559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62559E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55235C" w:rsidRPr="0062559E" w:rsidRDefault="0062559E">
      <w:pPr>
        <w:spacing w:after="0" w:line="264" w:lineRule="auto"/>
        <w:ind w:left="120"/>
        <w:rPr>
          <w:lang w:val="ru-RU"/>
        </w:rPr>
      </w:pPr>
      <w:r w:rsidRPr="0062559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55235C" w:rsidRPr="0062559E" w:rsidRDefault="0055235C">
      <w:pPr>
        <w:spacing w:after="0" w:line="264" w:lineRule="auto"/>
        <w:ind w:left="120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55235C" w:rsidRPr="0062559E" w:rsidRDefault="0062559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55235C" w:rsidRPr="0062559E" w:rsidRDefault="0062559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55235C" w:rsidRPr="0062559E" w:rsidRDefault="0062559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55235C" w:rsidRPr="0062559E" w:rsidRDefault="0062559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55235C" w:rsidRPr="0062559E" w:rsidRDefault="0062559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55235C" w:rsidRPr="0062559E" w:rsidRDefault="0062559E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55235C" w:rsidRDefault="0062559E">
      <w:pPr>
        <w:numPr>
          <w:ilvl w:val="0"/>
          <w:numId w:val="1"/>
        </w:numPr>
        <w:spacing w:after="0"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62559E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62559E">
        <w:rPr>
          <w:rFonts w:ascii="Times New Roman" w:hAnsi="Times New Roman"/>
          <w:color w:val="FF0000"/>
          <w:sz w:val="28"/>
          <w:lang w:val="ru-RU"/>
        </w:rPr>
        <w:t>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5235C" w:rsidRPr="0062559E" w:rsidRDefault="0062559E">
      <w:pPr>
        <w:spacing w:after="0" w:line="264" w:lineRule="auto"/>
        <w:ind w:left="120"/>
        <w:rPr>
          <w:lang w:val="ru-RU"/>
        </w:rPr>
      </w:pPr>
      <w:r w:rsidRPr="0062559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55235C" w:rsidRPr="0062559E" w:rsidRDefault="0055235C">
      <w:pPr>
        <w:spacing w:after="0" w:line="264" w:lineRule="auto"/>
        <w:ind w:left="120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На литературное чтение в 4 класс</w:t>
      </w:r>
      <w:r w:rsidR="00385A18">
        <w:rPr>
          <w:rFonts w:ascii="Times New Roman" w:hAnsi="Times New Roman"/>
          <w:color w:val="000000"/>
          <w:sz w:val="28"/>
          <w:lang w:val="ru-RU"/>
        </w:rPr>
        <w:t xml:space="preserve">е составляет – </w:t>
      </w:r>
      <w:r w:rsidRPr="0062559E">
        <w:rPr>
          <w:rFonts w:ascii="Times New Roman" w:hAnsi="Times New Roman"/>
          <w:color w:val="000000"/>
          <w:sz w:val="28"/>
          <w:lang w:val="ru-RU"/>
        </w:rPr>
        <w:t>136</w:t>
      </w:r>
      <w:r w:rsidR="00385A1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 часов (4 часа в неделю).</w:t>
      </w:r>
    </w:p>
    <w:p w:rsidR="0055235C" w:rsidRPr="0062559E" w:rsidRDefault="0055235C">
      <w:pPr>
        <w:rPr>
          <w:lang w:val="ru-RU"/>
        </w:rPr>
        <w:sectPr w:rsidR="0055235C" w:rsidRPr="0062559E">
          <w:pgSz w:w="11906" w:h="16383"/>
          <w:pgMar w:top="1134" w:right="850" w:bottom="1134" w:left="1701" w:header="720" w:footer="720" w:gutter="0"/>
          <w:cols w:space="720"/>
        </w:sectPr>
      </w:pPr>
    </w:p>
    <w:p w:rsidR="0055235C" w:rsidRPr="00AA14AE" w:rsidRDefault="0062559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2" w:name="block-1707809"/>
      <w:bookmarkEnd w:id="1"/>
      <w:r w:rsidRPr="00AA14AE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5235C" w:rsidRPr="0062559E" w:rsidRDefault="0055235C">
      <w:pPr>
        <w:spacing w:after="0" w:line="264" w:lineRule="auto"/>
        <w:ind w:left="120"/>
        <w:jc w:val="both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О Родине, героические страницы истории.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 Наше Отечество, образ родной земли в стихотворных и прозаических произведениях писателей и поэтов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>Х и ХХ веков (по выбору, не менее четырёх, например произведения С. Т. Романовского, А. Т. Твардовского, С. Д. Дрожжина, В. М. Пескова ‌</w:t>
      </w:r>
      <w:bookmarkStart w:id="3" w:name="22bb0d2e-ad81-40b0-b0be-dd89da9f72dc"/>
      <w:r w:rsidRPr="0062559E">
        <w:rPr>
          <w:rFonts w:ascii="Times New Roman" w:hAnsi="Times New Roman"/>
          <w:color w:val="000000"/>
          <w:sz w:val="28"/>
          <w:lang w:val="ru-RU"/>
        </w:rPr>
        <w:t>и др.</w:t>
      </w:r>
      <w:bookmarkEnd w:id="3"/>
      <w:r w:rsidRPr="0062559E">
        <w:rPr>
          <w:rFonts w:ascii="Times New Roman" w:hAnsi="Times New Roman"/>
          <w:color w:val="000000"/>
          <w:sz w:val="28"/>
          <w:lang w:val="ru-RU"/>
        </w:rPr>
        <w:t>‌).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62559E">
        <w:rPr>
          <w:rFonts w:ascii="Times New Roman" w:hAnsi="Times New Roman"/>
          <w:color w:val="000000"/>
          <w:sz w:val="28"/>
          <w:lang w:val="ru-RU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С.Д. Дрожжин «Родине», В.М. Песков «Родине», А.Т. Твардовский «О Родине большой и малой» (отрывок), С.Т. Романовский «Ледовое побоище», С.П. Алексеев ‌</w:t>
      </w:r>
      <w:bookmarkStart w:id="4" w:name="aef5db48-a5ba-41f7-b163-0303bacd376a"/>
      <w:r w:rsidRPr="0062559E">
        <w:rPr>
          <w:rFonts w:ascii="Times New Roman" w:hAnsi="Times New Roman"/>
          <w:color w:val="000000"/>
          <w:sz w:val="28"/>
          <w:lang w:val="ru-RU"/>
        </w:rPr>
        <w:t>(1-2 рассказа военно-исторической тематики) и другие (по выбору).</w:t>
      </w:r>
      <w:bookmarkEnd w:id="4"/>
      <w:r w:rsidRPr="0062559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. Фольклор как народная духовная культура (произведения по выбору). Многообразие видов фольклора: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Круг чтения</w:t>
      </w:r>
      <w:r w:rsidRPr="0062559E">
        <w:rPr>
          <w:rFonts w:ascii="Times New Roman" w:hAnsi="Times New Roman"/>
          <w:color w:val="000000"/>
          <w:sz w:val="28"/>
          <w:lang w:val="ru-RU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для чтения: произведения малых жанров фольклора, народные сказки ‌</w:t>
      </w:r>
      <w:bookmarkStart w:id="5" w:name="84376614-4523-4b0a-9f16-ae119cf5e9dc"/>
      <w:r w:rsidRPr="0062559E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5"/>
      <w:r w:rsidRPr="0062559E">
        <w:rPr>
          <w:rFonts w:ascii="Times New Roman" w:hAnsi="Times New Roman"/>
          <w:color w:val="000000"/>
          <w:sz w:val="28"/>
          <w:lang w:val="ru-RU"/>
        </w:rPr>
        <w:t>‌, сказки народов России ‌</w:t>
      </w:r>
      <w:bookmarkStart w:id="6" w:name="3b38b09e-3fe3-499c-b80d-cceeb3629ca1"/>
      <w:r w:rsidRPr="0062559E">
        <w:rPr>
          <w:rFonts w:ascii="Times New Roman" w:hAnsi="Times New Roman"/>
          <w:color w:val="000000"/>
          <w:sz w:val="28"/>
          <w:lang w:val="ru-RU"/>
        </w:rPr>
        <w:t>(2-3 сказки по выбору)</w:t>
      </w:r>
      <w:bookmarkEnd w:id="6"/>
      <w:r w:rsidRPr="0062559E">
        <w:rPr>
          <w:rFonts w:ascii="Times New Roman" w:hAnsi="Times New Roman"/>
          <w:color w:val="000000"/>
          <w:sz w:val="28"/>
          <w:lang w:val="ru-RU"/>
        </w:rPr>
        <w:t>‌, былины из цикла об Илье Муромце, Алёше Поповиче, Добрыне Никитиче ‌</w:t>
      </w:r>
      <w:bookmarkStart w:id="7" w:name="3d9e8111-f715-4c8f-b609-9be939e4edcb"/>
      <w:r w:rsidRPr="0062559E">
        <w:rPr>
          <w:rFonts w:ascii="Times New Roman" w:hAnsi="Times New Roman"/>
          <w:color w:val="000000"/>
          <w:sz w:val="28"/>
          <w:lang w:val="ru-RU"/>
        </w:rPr>
        <w:t>(1-2 по выбору)</w:t>
      </w:r>
      <w:bookmarkEnd w:id="7"/>
      <w:r w:rsidRPr="0062559E">
        <w:rPr>
          <w:rFonts w:ascii="Times New Roman" w:hAnsi="Times New Roman"/>
          <w:color w:val="000000"/>
          <w:sz w:val="28"/>
          <w:lang w:val="ru-RU"/>
        </w:rPr>
        <w:t>‌.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62559E">
        <w:rPr>
          <w:rFonts w:ascii="Times New Roman" w:hAnsi="Times New Roman"/>
          <w:color w:val="000000"/>
          <w:sz w:val="28"/>
          <w:lang w:val="ru-RU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А.С. Пушкин «Сказка о мёртвой царевне и о семи богатырях», «Няне», «Осень» (отрывки), «Зимняя дорога» ‌</w:t>
      </w:r>
      <w:bookmarkStart w:id="8" w:name="85f049d2-bd23-4247-86de-df33da036e22"/>
      <w:r w:rsidRPr="0062559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8"/>
      <w:r w:rsidRPr="0062559E">
        <w:rPr>
          <w:rFonts w:ascii="Times New Roman" w:hAnsi="Times New Roman"/>
          <w:color w:val="000000"/>
          <w:sz w:val="28"/>
          <w:lang w:val="ru-RU"/>
        </w:rPr>
        <w:t>‌.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И. А. Крылова. 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 w:rsidRPr="0062559E">
        <w:rPr>
          <w:rFonts w:ascii="Times New Roman" w:hAnsi="Times New Roman"/>
          <w:color w:val="000000"/>
          <w:sz w:val="28"/>
          <w:lang w:val="ru-RU"/>
        </w:rPr>
        <w:t>Хемницера</w:t>
      </w:r>
      <w:proofErr w:type="spellEnd"/>
      <w:r w:rsidRPr="0062559E">
        <w:rPr>
          <w:rFonts w:ascii="Times New Roman" w:hAnsi="Times New Roman"/>
          <w:color w:val="000000"/>
          <w:sz w:val="28"/>
          <w:lang w:val="ru-RU"/>
        </w:rPr>
        <w:t>, Л. Н. Толстого, С. В. Михалкова. Басни стихотворные и прозаические ‌</w:t>
      </w:r>
      <w:bookmarkStart w:id="9" w:name="f8d9e167-2e1b-48a4-8672-33b243ab1f7a"/>
      <w:r w:rsidRPr="0062559E">
        <w:rPr>
          <w:rFonts w:ascii="Times New Roman" w:hAnsi="Times New Roman"/>
          <w:color w:val="000000"/>
          <w:sz w:val="28"/>
          <w:lang w:val="ru-RU"/>
        </w:rPr>
        <w:t>(не менее трёх)</w:t>
      </w:r>
      <w:bookmarkEnd w:id="9"/>
      <w:r w:rsidRPr="0062559E">
        <w:rPr>
          <w:rFonts w:ascii="Times New Roman" w:hAnsi="Times New Roman"/>
          <w:color w:val="000000"/>
          <w:sz w:val="28"/>
          <w:lang w:val="ru-RU"/>
        </w:rPr>
        <w:t>‌.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Крылов И.А. «Стрекоза и муравей», «Квартет», И.И. </w:t>
      </w:r>
      <w:proofErr w:type="spellStart"/>
      <w:r w:rsidRPr="0062559E">
        <w:rPr>
          <w:rFonts w:ascii="Times New Roman" w:hAnsi="Times New Roman"/>
          <w:color w:val="000000"/>
          <w:sz w:val="28"/>
          <w:lang w:val="ru-RU"/>
        </w:rPr>
        <w:t>Хемницер</w:t>
      </w:r>
      <w:proofErr w:type="spell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«Стрекоза», Л.Н. Толстой «Стрекоза и муравьи» ‌</w:t>
      </w:r>
      <w:bookmarkStart w:id="10" w:name="be84008f-4714-4af7-9a8d-d5db8855805f"/>
      <w:r w:rsidRPr="0062559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0"/>
      <w:r w:rsidRPr="0062559E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Творчество М. Ю. Лермонтова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Круг чтения: лирические произведения М. Ю. Лермонтова ‌</w:t>
      </w:r>
      <w:bookmarkStart w:id="11" w:name="2efe8bc1-9239-4ace-b5a7-c3561f743493"/>
      <w:r w:rsidRPr="0062559E">
        <w:rPr>
          <w:rFonts w:ascii="Times New Roman" w:hAnsi="Times New Roman"/>
          <w:color w:val="000000"/>
          <w:sz w:val="28"/>
          <w:lang w:val="ru-RU"/>
        </w:rPr>
        <w:t>(не менее трёх)</w:t>
      </w:r>
      <w:bookmarkEnd w:id="11"/>
      <w:r w:rsidRPr="0062559E">
        <w:rPr>
          <w:rFonts w:ascii="Times New Roman" w:hAnsi="Times New Roman"/>
          <w:color w:val="000000"/>
          <w:sz w:val="28"/>
          <w:lang w:val="ru-RU"/>
        </w:rPr>
        <w:t>‌. Средства художественной выразительности (сравнение, эпитет, олицетворение); рифма, ритм.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М.Ю. Лермонтов «Утёс», «Парус», «Москва, Москва! …Люблю тебя как сын…» ‌</w:t>
      </w:r>
      <w:bookmarkStart w:id="12" w:name="f1d30773-6a94-4f42-887a-2166f2750849"/>
      <w:r w:rsidRPr="0062559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2"/>
      <w:r w:rsidRPr="0062559E">
        <w:rPr>
          <w:rFonts w:ascii="Times New Roman" w:hAnsi="Times New Roman"/>
          <w:color w:val="000000"/>
          <w:sz w:val="28"/>
          <w:lang w:val="ru-RU"/>
        </w:rPr>
        <w:t>‌.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 Тематика авторских стихотворных сказок ‌</w:t>
      </w:r>
      <w:bookmarkStart w:id="13" w:name="d24420f5-7784-4de8-bf47-fec2f656960e"/>
      <w:r w:rsidRPr="0062559E">
        <w:rPr>
          <w:rFonts w:ascii="Times New Roman" w:hAnsi="Times New Roman"/>
          <w:color w:val="000000"/>
          <w:sz w:val="28"/>
          <w:lang w:val="ru-RU"/>
        </w:rPr>
        <w:t>(две-три по выбору)</w:t>
      </w:r>
      <w:bookmarkEnd w:id="13"/>
      <w:r w:rsidRPr="0062559E">
        <w:rPr>
          <w:rFonts w:ascii="Times New Roman" w:hAnsi="Times New Roman"/>
          <w:color w:val="000000"/>
          <w:sz w:val="28"/>
          <w:lang w:val="ru-RU"/>
        </w:rPr>
        <w:t>‌. Герои литературных сказок (произведения П. П. Ершова, П. П. Бажова, С. Т. Аксакова, С. Я. Маршака ‌</w:t>
      </w:r>
      <w:bookmarkStart w:id="14" w:name="cda96387-1c94-4697-ac9d-f64db13bc866"/>
      <w:r w:rsidRPr="0062559E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62559E">
        <w:rPr>
          <w:rFonts w:ascii="Times New Roman" w:hAnsi="Times New Roman"/>
          <w:color w:val="000000"/>
          <w:sz w:val="28"/>
          <w:lang w:val="ru-RU"/>
        </w:rPr>
        <w:t>‌).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П.П. Бажов «Серебряное копытце», П.П. Ершов «Конёк-Горбунок», С.Т. Аксаков «Аленький цветочек» ‌</w:t>
      </w:r>
      <w:bookmarkStart w:id="15" w:name="08954654-1f97-4b2e-9229-74ec92d8c8a5"/>
      <w:r w:rsidRPr="0062559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62559E">
        <w:rPr>
          <w:rFonts w:ascii="Times New Roman" w:hAnsi="Times New Roman"/>
          <w:color w:val="000000"/>
          <w:sz w:val="28"/>
          <w:lang w:val="ru-RU"/>
        </w:rPr>
        <w:t xml:space="preserve">‌.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Картины природы в творчестве поэтов и писателей 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2559E">
        <w:rPr>
          <w:rFonts w:ascii="Times New Roman" w:hAnsi="Times New Roman"/>
          <w:i/>
          <w:color w:val="000000"/>
          <w:sz w:val="28"/>
          <w:lang w:val="ru-RU"/>
        </w:rPr>
        <w:t xml:space="preserve">Х– </w:t>
      </w:r>
      <w:proofErr w:type="gramStart"/>
      <w:r w:rsidRPr="0062559E">
        <w:rPr>
          <w:rFonts w:ascii="Times New Roman" w:hAnsi="Times New Roman"/>
          <w:i/>
          <w:color w:val="000000"/>
          <w:sz w:val="28"/>
          <w:lang w:val="ru-RU"/>
        </w:rPr>
        <w:t>ХХ</w:t>
      </w:r>
      <w:proofErr w:type="gramEnd"/>
      <w:r w:rsidRPr="0062559E">
        <w:rPr>
          <w:rFonts w:ascii="Times New Roman" w:hAnsi="Times New Roman"/>
          <w:i/>
          <w:color w:val="000000"/>
          <w:sz w:val="28"/>
          <w:lang w:val="ru-RU"/>
        </w:rPr>
        <w:t xml:space="preserve"> веков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. Лирика, лирические произведения как описание в стихотворной форме чувств поэта, связанных с наблюдениями, описаниями природы. Круг чтения: </w:t>
      </w: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лирические произведения поэтов и писателей ‌</w:t>
      </w:r>
      <w:bookmarkStart w:id="16" w:name="b631436a-def7-48d2-b0a7-7e64aceb08fd"/>
      <w:r w:rsidRPr="0062559E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6"/>
      <w:r w:rsidRPr="0062559E">
        <w:rPr>
          <w:rFonts w:ascii="Times New Roman" w:hAnsi="Times New Roman"/>
          <w:color w:val="000000"/>
          <w:sz w:val="28"/>
          <w:lang w:val="ru-RU"/>
        </w:rPr>
        <w:t>‌: В. А. Жуковский, И.С. Никитин, Е. А. Баратынский, Ф. И. Тютчев, А. А. Фет, ‌</w:t>
      </w:r>
      <w:bookmarkStart w:id="17" w:name="9a99601d-2f81-41a7-a40b-18f4d76e554b"/>
      <w:r w:rsidRPr="0062559E">
        <w:rPr>
          <w:rFonts w:ascii="Times New Roman" w:hAnsi="Times New Roman"/>
          <w:color w:val="000000"/>
          <w:sz w:val="28"/>
          <w:lang w:val="ru-RU"/>
        </w:rPr>
        <w:t>Н. А. Некрасов, И. А. Бунин, А. А. Блок, К. Д. Бальмонт и др.</w:t>
      </w:r>
      <w:bookmarkEnd w:id="17"/>
      <w:r w:rsidRPr="0062559E">
        <w:rPr>
          <w:rFonts w:ascii="Times New Roman" w:hAnsi="Times New Roman"/>
          <w:color w:val="000000"/>
          <w:sz w:val="28"/>
          <w:lang w:val="ru-RU"/>
        </w:rPr>
        <w:t xml:space="preserve">‌ Темы стихотворных произведений, герой лирического произведения. Авторские приёмы создания художественного образа в лирике.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Репродукция картины как иллюстрация к лирическому произведению.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r w:rsidRPr="0062559E">
        <w:rPr>
          <w:rFonts w:ascii="Times New Roman" w:hAnsi="Times New Roman"/>
          <w:color w:val="333333"/>
          <w:sz w:val="28"/>
          <w:lang w:val="ru-RU"/>
        </w:rPr>
        <w:t>​‌</w:t>
      </w:r>
      <w:bookmarkStart w:id="18" w:name="cf36c94d-b3f5-4b3d-a3c7-3ba766d230a2"/>
      <w:r w:rsidRPr="0062559E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18"/>
      <w:r w:rsidRPr="0062559E">
        <w:rPr>
          <w:rFonts w:ascii="Times New Roman" w:hAnsi="Times New Roman"/>
          <w:color w:val="333333"/>
          <w:sz w:val="28"/>
          <w:lang w:val="ru-RU"/>
        </w:rPr>
        <w:t>‌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62559E">
        <w:rPr>
          <w:rFonts w:ascii="Times New Roman" w:hAnsi="Times New Roman"/>
          <w:color w:val="000000"/>
          <w:sz w:val="28"/>
          <w:lang w:val="ru-RU"/>
        </w:rPr>
        <w:t>. Круг чтения ‌</w:t>
      </w:r>
      <w:bookmarkStart w:id="19" w:name="9f73dd0a-54f2-4590-ac41-ba0d876049a1"/>
      <w:r w:rsidRPr="0062559E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9"/>
      <w:r w:rsidRPr="0062559E">
        <w:rPr>
          <w:rFonts w:ascii="Times New Roman" w:hAnsi="Times New Roman"/>
          <w:color w:val="000000"/>
          <w:sz w:val="28"/>
          <w:lang w:val="ru-RU"/>
        </w:rPr>
        <w:t>‌: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Л.Н. Толстой «Детство» (отдельные главы), «Русак», «Черепаха» ‌</w:t>
      </w:r>
      <w:bookmarkStart w:id="20" w:name="d876fe18-c1a8-4a91-8d52-d25058604082"/>
      <w:r w:rsidRPr="0062559E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0"/>
      <w:r w:rsidRPr="0062559E">
        <w:rPr>
          <w:rFonts w:ascii="Times New Roman" w:hAnsi="Times New Roman"/>
          <w:color w:val="000000"/>
          <w:sz w:val="28"/>
          <w:lang w:val="ru-RU"/>
        </w:rPr>
        <w:t>‌.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Произведения о животных и родной природе.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 Взаимоотношения человека и животных, защита и охрана природы – тема произведений литературы. Круг чтения ‌</w:t>
      </w:r>
      <w:bookmarkStart w:id="21" w:name="246de2e0-56be-4295-9596-db940aac14bd"/>
      <w:r w:rsidRPr="0062559E">
        <w:rPr>
          <w:rFonts w:ascii="Times New Roman" w:hAnsi="Times New Roman"/>
          <w:color w:val="000000"/>
          <w:sz w:val="28"/>
          <w:lang w:val="ru-RU"/>
        </w:rPr>
        <w:t>(не менее трёх авторов)</w:t>
      </w:r>
      <w:bookmarkEnd w:id="21"/>
      <w:r w:rsidRPr="0062559E">
        <w:rPr>
          <w:rFonts w:ascii="Times New Roman" w:hAnsi="Times New Roman"/>
          <w:color w:val="000000"/>
          <w:sz w:val="28"/>
          <w:lang w:val="ru-RU"/>
        </w:rPr>
        <w:t>‌: на примере произведений В. П. Астафьева, М. М. Пришвина, С.А. Есенина, ‌</w:t>
      </w:r>
      <w:bookmarkStart w:id="22" w:name="bc1695a5-bd06-4a76-858a-d4d40b281db4"/>
      <w:r w:rsidRPr="0062559E">
        <w:rPr>
          <w:rFonts w:ascii="Times New Roman" w:hAnsi="Times New Roman"/>
          <w:color w:val="000000"/>
          <w:sz w:val="28"/>
          <w:lang w:val="ru-RU"/>
        </w:rPr>
        <w:t>А. И. Куприна, К. Г. Паустовского, Ю. И. Коваля и др.</w:t>
      </w:r>
      <w:bookmarkEnd w:id="22"/>
      <w:r w:rsidRPr="0062559E">
        <w:rPr>
          <w:rFonts w:ascii="Times New Roman" w:hAnsi="Times New Roman"/>
          <w:color w:val="000000"/>
          <w:sz w:val="28"/>
          <w:lang w:val="ru-RU"/>
        </w:rPr>
        <w:t>‌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В.П. Астафьев «</w:t>
      </w:r>
      <w:proofErr w:type="spellStart"/>
      <w:r w:rsidRPr="0062559E">
        <w:rPr>
          <w:rFonts w:ascii="Times New Roman" w:hAnsi="Times New Roman"/>
          <w:color w:val="000000"/>
          <w:sz w:val="28"/>
          <w:lang w:val="ru-RU"/>
        </w:rPr>
        <w:t>Капалуха</w:t>
      </w:r>
      <w:proofErr w:type="spell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», М.М. Пришвин «Выскочка», С.А. Есенин «Лебёдушка» </w:t>
      </w:r>
      <w:r w:rsidRPr="0062559E">
        <w:rPr>
          <w:rFonts w:ascii="Times New Roman" w:hAnsi="Times New Roman"/>
          <w:color w:val="333333"/>
          <w:sz w:val="28"/>
          <w:lang w:val="ru-RU"/>
        </w:rPr>
        <w:t>​‌</w:t>
      </w:r>
      <w:bookmarkStart w:id="23" w:name="43cc23b0-61c4-4e00-b89d-508f8c0c86cc"/>
      <w:r w:rsidRPr="0062559E">
        <w:rPr>
          <w:rFonts w:ascii="Times New Roman" w:hAnsi="Times New Roman"/>
          <w:color w:val="333333"/>
          <w:sz w:val="28"/>
          <w:lang w:val="ru-RU"/>
        </w:rPr>
        <w:t>и другие (по выбору).</w:t>
      </w:r>
      <w:bookmarkEnd w:id="23"/>
      <w:r w:rsidRPr="0062559E">
        <w:rPr>
          <w:rFonts w:ascii="Times New Roman" w:hAnsi="Times New Roman"/>
          <w:color w:val="333333"/>
          <w:sz w:val="28"/>
          <w:lang w:val="ru-RU"/>
        </w:rPr>
        <w:t>‌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. Тематика произведений о детях, их жизни, играх и занятиях, взаимоотношениях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взрослыми и сверстниками ‌</w:t>
      </w:r>
      <w:bookmarkStart w:id="24" w:name="7d70a143-b34a-48de-a855-a34e00cf3c38"/>
      <w:r w:rsidRPr="0062559E">
        <w:rPr>
          <w:rFonts w:ascii="Times New Roman" w:hAnsi="Times New Roman"/>
          <w:color w:val="000000"/>
          <w:sz w:val="28"/>
          <w:lang w:val="ru-RU"/>
        </w:rPr>
        <w:t>(на примере произведений не менее трёх авторов)</w:t>
      </w:r>
      <w:bookmarkEnd w:id="24"/>
      <w:r w:rsidRPr="0062559E">
        <w:rPr>
          <w:rFonts w:ascii="Times New Roman" w:hAnsi="Times New Roman"/>
          <w:color w:val="000000"/>
          <w:sz w:val="28"/>
          <w:lang w:val="ru-RU"/>
        </w:rPr>
        <w:t>‌: А. П. Чехова, Н. Г. Гарина-Михайловского, М.М. Зощенко, К.Г.Паустовский, ‌</w:t>
      </w:r>
      <w:bookmarkStart w:id="25" w:name="26220ac3-4e82-456a-9e95-74ad70c180f4"/>
      <w:r w:rsidRPr="0062559E">
        <w:rPr>
          <w:rFonts w:ascii="Times New Roman" w:hAnsi="Times New Roman"/>
          <w:color w:val="000000"/>
          <w:sz w:val="28"/>
          <w:lang w:val="ru-RU"/>
        </w:rPr>
        <w:t>Б. С. Житкова, В. В. Крапивина и др.</w:t>
      </w:r>
      <w:bookmarkEnd w:id="25"/>
      <w:r w:rsidRPr="0062559E">
        <w:rPr>
          <w:rFonts w:ascii="Times New Roman" w:hAnsi="Times New Roman"/>
          <w:color w:val="000000"/>
          <w:sz w:val="28"/>
          <w:lang w:val="ru-RU"/>
        </w:rPr>
        <w:t xml:space="preserve">‌ </w:t>
      </w:r>
      <w:r w:rsidRPr="00D373A2">
        <w:rPr>
          <w:rFonts w:ascii="Times New Roman" w:hAnsi="Times New Roman"/>
          <w:color w:val="000000"/>
          <w:sz w:val="28"/>
          <w:lang w:val="ru-RU"/>
        </w:rPr>
        <w:t xml:space="preserve">Словесный портрет героя как его характеристика. 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Авторский способ выражения главной мысли. Основные события сюжета, отношение к ним героев.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А.П. Чехов «Мальчики», Н.Г. Гарин-Михайловский «Детство Тёмы» (отдельные главы), М.М. Зощенко «О Лёньке и Миньке» ‌</w:t>
      </w:r>
      <w:bookmarkStart w:id="26" w:name="a4cb9ea3-0451-4889-b1a1-f6f4710bf1d9"/>
      <w:r w:rsidRPr="0062559E">
        <w:rPr>
          <w:rFonts w:ascii="Times New Roman" w:hAnsi="Times New Roman"/>
          <w:color w:val="000000"/>
          <w:sz w:val="28"/>
          <w:lang w:val="ru-RU"/>
        </w:rPr>
        <w:t>(1-2 рассказа из цикла)</w:t>
      </w:r>
      <w:bookmarkEnd w:id="26"/>
      <w:r w:rsidRPr="0062559E">
        <w:rPr>
          <w:rFonts w:ascii="Times New Roman" w:hAnsi="Times New Roman"/>
          <w:color w:val="000000"/>
          <w:sz w:val="28"/>
          <w:lang w:val="ru-RU"/>
        </w:rPr>
        <w:t>‌, К.Г. Паустовский «Корзина с еловыми шишками» и другие.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lastRenderedPageBreak/>
        <w:t>Пьеса.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 Знакомство с новым жанром – пьесой-сказкой. Пьеса – произведение литературы и театрального искусства ‌</w:t>
      </w:r>
      <w:bookmarkStart w:id="27" w:name="9ce33c6b-ec01-45c7-8e71-faa83c253d05"/>
      <w:r w:rsidRPr="0062559E">
        <w:rPr>
          <w:rFonts w:ascii="Times New Roman" w:hAnsi="Times New Roman"/>
          <w:color w:val="000000"/>
          <w:sz w:val="28"/>
          <w:lang w:val="ru-RU"/>
        </w:rPr>
        <w:t>(одна по выбору)</w:t>
      </w:r>
      <w:bookmarkEnd w:id="27"/>
      <w:r w:rsidRPr="0062559E">
        <w:rPr>
          <w:rFonts w:ascii="Times New Roman" w:hAnsi="Times New Roman"/>
          <w:color w:val="000000"/>
          <w:sz w:val="28"/>
          <w:lang w:val="ru-RU"/>
        </w:rPr>
        <w:t>‌.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С.Я. Маршак «Двенадцать месяцев» и другие.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Юмористические произведения.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 Круг чтения ‌</w:t>
      </w:r>
      <w:bookmarkStart w:id="28" w:name="062a5f32-e196-4fe2-a2d8-404f5174ede8"/>
      <w:r w:rsidRPr="0062559E">
        <w:rPr>
          <w:rFonts w:ascii="Times New Roman" w:hAnsi="Times New Roman"/>
          <w:color w:val="000000"/>
          <w:sz w:val="28"/>
          <w:lang w:val="ru-RU"/>
        </w:rPr>
        <w:t>(не менее двух произведений по выбору):</w:t>
      </w:r>
      <w:bookmarkEnd w:id="28"/>
      <w:r w:rsidRPr="0062559E">
        <w:rPr>
          <w:rFonts w:ascii="Times New Roman" w:hAnsi="Times New Roman"/>
          <w:color w:val="000000"/>
          <w:sz w:val="28"/>
          <w:lang w:val="ru-RU"/>
        </w:rPr>
        <w:t>‌ юмористические произведения на примере рассказов В. Ю. Драгунского, Н. Н. Носова, ‌</w:t>
      </w:r>
      <w:bookmarkStart w:id="29" w:name="4e231ac4-4ac0-464c-bde6-6a1b7d5919e6"/>
      <w:r w:rsidRPr="0062559E">
        <w:rPr>
          <w:rFonts w:ascii="Times New Roman" w:hAnsi="Times New Roman"/>
          <w:color w:val="000000"/>
          <w:sz w:val="28"/>
          <w:lang w:val="ru-RU"/>
        </w:rPr>
        <w:t xml:space="preserve">М. М. Зощенко, В. В. </w:t>
      </w:r>
      <w:proofErr w:type="spellStart"/>
      <w:r w:rsidRPr="0062559E">
        <w:rPr>
          <w:rFonts w:ascii="Times New Roman" w:hAnsi="Times New Roman"/>
          <w:color w:val="000000"/>
          <w:sz w:val="28"/>
          <w:lang w:val="ru-RU"/>
        </w:rPr>
        <w:t>Голявкина</w:t>
      </w:r>
      <w:bookmarkEnd w:id="29"/>
      <w:proofErr w:type="spellEnd"/>
      <w:r w:rsidRPr="0062559E">
        <w:rPr>
          <w:rFonts w:ascii="Times New Roman" w:hAnsi="Times New Roman"/>
          <w:color w:val="000000"/>
          <w:sz w:val="28"/>
          <w:lang w:val="ru-RU"/>
        </w:rPr>
        <w:t>‌.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Произведения для чтения: В.Ю. Драгунский «Денискины рассказы» ‌</w:t>
      </w:r>
      <w:bookmarkStart w:id="30" w:name="53c080ee-763e-43ed-999e-471164d70763"/>
      <w:r w:rsidRPr="0062559E">
        <w:rPr>
          <w:rFonts w:ascii="Times New Roman" w:hAnsi="Times New Roman"/>
          <w:color w:val="000000"/>
          <w:sz w:val="28"/>
          <w:lang w:val="ru-RU"/>
        </w:rPr>
        <w:t>(1-2 произведения по выбору)</w:t>
      </w:r>
      <w:bookmarkEnd w:id="30"/>
      <w:r w:rsidRPr="0062559E">
        <w:rPr>
          <w:rFonts w:ascii="Times New Roman" w:hAnsi="Times New Roman"/>
          <w:color w:val="000000"/>
          <w:sz w:val="28"/>
          <w:lang w:val="ru-RU"/>
        </w:rPr>
        <w:t>‌, Н.Н. Носов «Витя Малеев в школе и дома» (отдельные главы) ‌</w:t>
      </w:r>
      <w:bookmarkStart w:id="31" w:name="26aa4aeb-d898-422a-9eda-b866102f0def"/>
      <w:r w:rsidRPr="0062559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31"/>
      <w:r w:rsidRPr="0062559E">
        <w:rPr>
          <w:rFonts w:ascii="Times New Roman" w:hAnsi="Times New Roman"/>
          <w:color w:val="000000"/>
          <w:sz w:val="28"/>
          <w:lang w:val="ru-RU"/>
        </w:rPr>
        <w:t>‌.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62559E">
        <w:rPr>
          <w:rFonts w:ascii="Times New Roman" w:hAnsi="Times New Roman"/>
          <w:color w:val="000000"/>
          <w:sz w:val="28"/>
          <w:lang w:val="ru-RU"/>
        </w:rPr>
        <w:t>. Расширение круга чтения произведений зарубежных писателей. Литературные сказки Х.-К. Андерсена, ‌</w:t>
      </w:r>
      <w:bookmarkStart w:id="32" w:name="de9a53ab-3e80-4b5b-8ed7-4e2e364c4403"/>
      <w:r w:rsidRPr="0062559E">
        <w:rPr>
          <w:rFonts w:ascii="Times New Roman" w:hAnsi="Times New Roman"/>
          <w:color w:val="000000"/>
          <w:sz w:val="28"/>
          <w:lang w:val="ru-RU"/>
        </w:rPr>
        <w:t>Ш. Перро, братьев Гримм и др. (по выбору)</w:t>
      </w:r>
      <w:bookmarkEnd w:id="32"/>
      <w:r w:rsidRPr="0062559E">
        <w:rPr>
          <w:rFonts w:ascii="Times New Roman" w:hAnsi="Times New Roman"/>
          <w:color w:val="000000"/>
          <w:sz w:val="28"/>
          <w:lang w:val="ru-RU"/>
        </w:rPr>
        <w:t xml:space="preserve">‌. Приключенческая литература: произведения Дж. Свифта, Марка Твена.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Х.-К. Андерсен «Дикие лебеди», «Русалочка», Дж. Свифт «Приключения Гулливера» (отдельные главы), Марк Твен «Том Сойер» (отдельные главы) ‌</w:t>
      </w:r>
      <w:bookmarkStart w:id="33" w:name="47a66d7e-7bca-4ea2-ba5d-914bf7023a72"/>
      <w:r w:rsidRPr="0062559E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33"/>
      <w:r w:rsidRPr="0062559E">
        <w:rPr>
          <w:rFonts w:ascii="Times New Roman" w:hAnsi="Times New Roman"/>
          <w:color w:val="000000"/>
          <w:sz w:val="28"/>
          <w:lang w:val="ru-RU"/>
        </w:rPr>
        <w:t>‌.</w:t>
      </w:r>
      <w:proofErr w:type="gramEnd"/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</w:t>
      </w:r>
      <w:r w:rsidRPr="0062559E">
        <w:rPr>
          <w:rFonts w:ascii="Times New Roman" w:hAnsi="Times New Roman"/>
          <w:color w:val="000000"/>
          <w:sz w:val="28"/>
          <w:lang w:val="ru-RU"/>
        </w:rPr>
        <w:t xml:space="preserve"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Типы книг (изданий): книга-произведение, книга-сборник, собрание сочинений, периодическая печать, справочные издания.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Работа с источниками периодической печати.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читать вслух целыми словами без пропусков и перестановок букв и слогов доступные по восприятию и небольшие по объёму </w:t>
      </w: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прозаические и стихотворные произведения (без отметочного оценивания);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читать про себя (молча), оценивать своё чтение с точки зрения понимания и запоминания текста;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характеризовать героя и давать оценку его поступкам; 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:rsidR="0055235C" w:rsidRPr="0062559E" w:rsidRDefault="0062559E" w:rsidP="00AA14A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  <w:proofErr w:type="gramEnd"/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использовать справочную информацию для получения дополнительной информации в соответствии с учебной задачей;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Коммуникативные универсальные учебные действия способствуют формированию умений: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пересказывать текст в соответствии с учебной задачей;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рассказывать о тематике детской литературы, о любимом писателе и его произведениях;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оценивать мнение авторов о героях и своё отношение к ним;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использовать элементы импровизации при исполнении фольклорных произведений;</w:t>
      </w:r>
    </w:p>
    <w:p w:rsidR="0055235C" w:rsidRPr="0062559E" w:rsidRDefault="0062559E" w:rsidP="00AA14A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сочинять небольшие тексты повествовательного и описательного характера по наблюдениям, на заданную тему.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Регулятивные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способствуют формированию умений:</w:t>
      </w:r>
    </w:p>
    <w:p w:rsidR="0055235C" w:rsidRPr="0062559E" w:rsidRDefault="0062559E" w:rsidP="00AA14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:rsidR="0055235C" w:rsidRPr="0062559E" w:rsidRDefault="0062559E" w:rsidP="00AA14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определять цель выразительного исполнения и работы с текстом;</w:t>
      </w:r>
    </w:p>
    <w:p w:rsidR="0055235C" w:rsidRPr="0062559E" w:rsidRDefault="0062559E" w:rsidP="00AA14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:rsidR="0055235C" w:rsidRPr="0062559E" w:rsidRDefault="0062559E" w:rsidP="00AA14A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55235C" w:rsidRPr="0062559E" w:rsidRDefault="0062559E" w:rsidP="00AA14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:rsidR="0055235C" w:rsidRDefault="0062559E" w:rsidP="00AA14AE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правила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взаимодействия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55235C" w:rsidRPr="0062559E" w:rsidRDefault="0062559E" w:rsidP="00AA14A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34" w:name="_ftn1"/>
    <w:p w:rsidR="0055235C" w:rsidRPr="0062559E" w:rsidRDefault="00C027E0">
      <w:pPr>
        <w:spacing w:after="0" w:line="264" w:lineRule="auto"/>
        <w:ind w:left="120"/>
        <w:jc w:val="both"/>
        <w:rPr>
          <w:lang w:val="ru-RU"/>
        </w:rPr>
      </w:pPr>
      <w:r w:rsidRPr="00C027E0">
        <w:fldChar w:fldCharType="begin"/>
      </w:r>
      <w:r w:rsidR="0062559E">
        <w:instrText>HYPERLINK</w:instrText>
      </w:r>
      <w:r w:rsidR="0062559E" w:rsidRPr="0062559E">
        <w:rPr>
          <w:lang w:val="ru-RU"/>
        </w:rPr>
        <w:instrText xml:space="preserve"> \</w:instrText>
      </w:r>
      <w:r w:rsidR="0062559E">
        <w:instrText>l</w:instrText>
      </w:r>
      <w:r w:rsidR="0062559E" w:rsidRPr="0062559E">
        <w:rPr>
          <w:lang w:val="ru-RU"/>
        </w:rPr>
        <w:instrText xml:space="preserve"> "_</w:instrText>
      </w:r>
      <w:r w:rsidR="0062559E">
        <w:instrText>ftnref</w:instrText>
      </w:r>
      <w:r w:rsidR="0062559E" w:rsidRPr="0062559E">
        <w:rPr>
          <w:lang w:val="ru-RU"/>
        </w:rPr>
        <w:instrText>1" \</w:instrText>
      </w:r>
      <w:r w:rsidR="0062559E">
        <w:instrText>h</w:instrText>
      </w:r>
      <w:r w:rsidRPr="00C027E0">
        <w:fldChar w:fldCharType="separate"/>
      </w:r>
      <w:r w:rsidR="0062559E" w:rsidRPr="0062559E">
        <w:rPr>
          <w:rFonts w:ascii="Times New Roman" w:hAnsi="Times New Roman"/>
          <w:color w:val="0000FF"/>
          <w:sz w:val="18"/>
          <w:lang w:val="ru-RU"/>
        </w:rPr>
        <w:t>[1]</w:t>
      </w:r>
      <w:r>
        <w:rPr>
          <w:rFonts w:ascii="Times New Roman" w:hAnsi="Times New Roman"/>
          <w:color w:val="0000FF"/>
          <w:sz w:val="18"/>
        </w:rPr>
        <w:fldChar w:fldCharType="end"/>
      </w:r>
      <w:bookmarkEnd w:id="34"/>
      <w:r w:rsidR="0062559E" w:rsidRPr="0062559E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</w:t>
      </w:r>
      <w:proofErr w:type="gramStart"/>
      <w:r w:rsidR="0062559E" w:rsidRPr="0062559E">
        <w:rPr>
          <w:rFonts w:ascii="Times New Roman" w:hAnsi="Times New Roman"/>
          <w:color w:val="000000"/>
          <w:sz w:val="28"/>
          <w:lang w:val="ru-RU"/>
        </w:rPr>
        <w:t>только то</w:t>
      </w:r>
      <w:proofErr w:type="gramEnd"/>
      <w:r w:rsidR="0062559E" w:rsidRPr="0062559E">
        <w:rPr>
          <w:rFonts w:ascii="Times New Roman" w:hAnsi="Times New Roman"/>
          <w:color w:val="000000"/>
          <w:sz w:val="28"/>
          <w:lang w:val="ru-RU"/>
        </w:rPr>
        <w:t xml:space="preserve">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:rsidR="0055235C" w:rsidRPr="0062559E" w:rsidRDefault="0055235C">
      <w:pPr>
        <w:rPr>
          <w:lang w:val="ru-RU"/>
        </w:rPr>
        <w:sectPr w:rsidR="0055235C" w:rsidRPr="0062559E">
          <w:pgSz w:w="11906" w:h="16383"/>
          <w:pgMar w:top="1134" w:right="850" w:bottom="1134" w:left="1701" w:header="720" w:footer="720" w:gutter="0"/>
          <w:cols w:space="720"/>
        </w:sectPr>
      </w:pPr>
    </w:p>
    <w:p w:rsidR="0055235C" w:rsidRPr="00AA14AE" w:rsidRDefault="0062559E">
      <w:pPr>
        <w:spacing w:after="0" w:line="264" w:lineRule="auto"/>
        <w:ind w:left="120"/>
        <w:jc w:val="both"/>
        <w:rPr>
          <w:lang w:val="ru-RU"/>
        </w:rPr>
      </w:pPr>
      <w:bookmarkStart w:id="35" w:name="block-1707808"/>
      <w:bookmarkEnd w:id="2"/>
      <w:r w:rsidRPr="00AA14AE">
        <w:rPr>
          <w:rFonts w:ascii="Times New Roman" w:hAnsi="Times New Roman"/>
          <w:b/>
          <w:sz w:val="28"/>
          <w:lang w:val="ru-RU"/>
        </w:rPr>
        <w:lastRenderedPageBreak/>
        <w:t>ПЛАНИРУЕМЫЕ ОБРАЗОВАТЕЛЬНЫЕ РЕЗУЛЬТАТЫ</w:t>
      </w:r>
    </w:p>
    <w:p w:rsidR="0055235C" w:rsidRPr="0062559E" w:rsidRDefault="0055235C">
      <w:pPr>
        <w:spacing w:after="0" w:line="264" w:lineRule="auto"/>
        <w:ind w:left="120"/>
        <w:jc w:val="both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55235C" w:rsidRPr="0062559E" w:rsidRDefault="0055235C">
      <w:pPr>
        <w:spacing w:after="0" w:line="264" w:lineRule="auto"/>
        <w:ind w:left="120"/>
        <w:jc w:val="both"/>
        <w:rPr>
          <w:lang w:val="ru-RU"/>
        </w:rPr>
      </w:pPr>
    </w:p>
    <w:p w:rsidR="00AA14AE" w:rsidRPr="0094244F" w:rsidRDefault="00AA14AE" w:rsidP="00AA14AE">
      <w:pPr>
        <w:spacing w:after="0" w:line="264" w:lineRule="auto"/>
        <w:ind w:left="120"/>
        <w:jc w:val="both"/>
        <w:rPr>
          <w:lang w:val="ru-RU"/>
        </w:rPr>
      </w:pPr>
      <w:r w:rsidRPr="009424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A14AE" w:rsidRPr="0094244F" w:rsidRDefault="00AA14AE" w:rsidP="00AA14AE">
      <w:pPr>
        <w:spacing w:after="0" w:line="264" w:lineRule="auto"/>
        <w:ind w:left="120"/>
        <w:jc w:val="both"/>
        <w:rPr>
          <w:lang w:val="ru-RU"/>
        </w:rPr>
      </w:pPr>
    </w:p>
    <w:p w:rsidR="00AA14AE" w:rsidRPr="0094244F" w:rsidRDefault="00AA14AE" w:rsidP="00AA14AE">
      <w:pPr>
        <w:spacing w:after="0" w:line="264" w:lineRule="auto"/>
        <w:ind w:firstLine="600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 w:rsidRPr="0094244F">
        <w:rPr>
          <w:rFonts w:ascii="Times New Roman" w:hAnsi="Times New Roman"/>
          <w:color w:val="000000"/>
          <w:sz w:val="28"/>
          <w:lang w:val="ru-RU"/>
        </w:rPr>
        <w:t>социокультурным</w:t>
      </w:r>
      <w:proofErr w:type="spellEnd"/>
      <w:r w:rsidRPr="0094244F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AA14AE" w:rsidRPr="0094244F" w:rsidRDefault="00AA14AE" w:rsidP="00AA14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AA14AE" w:rsidRPr="0094244F" w:rsidRDefault="00AA14AE" w:rsidP="00AA14A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AA14AE" w:rsidRPr="0094244F" w:rsidRDefault="00AA14AE" w:rsidP="00AA14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AA14AE" w:rsidRPr="0094244F" w:rsidRDefault="00AA14AE" w:rsidP="00AA14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AA14AE" w:rsidRPr="0094244F" w:rsidRDefault="00AA14AE" w:rsidP="00AA14A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AA14AE" w:rsidRPr="0094244F" w:rsidRDefault="00AA14AE" w:rsidP="00AA14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AA14AE" w:rsidRPr="0094244F" w:rsidRDefault="00AA14AE" w:rsidP="00AA14AE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AA14AE" w:rsidRPr="0094244F" w:rsidRDefault="00AA14AE" w:rsidP="00AA14AE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AA14AE" w:rsidRPr="0094244F" w:rsidRDefault="00AA14AE" w:rsidP="00AA14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AA14AE" w:rsidRPr="0094244F" w:rsidRDefault="00AA14AE" w:rsidP="00AA14AE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94244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AA14AE" w:rsidRPr="0094244F" w:rsidRDefault="00AA14AE" w:rsidP="00AA14AE">
      <w:pPr>
        <w:spacing w:after="0" w:line="264" w:lineRule="auto"/>
        <w:ind w:left="120"/>
        <w:jc w:val="both"/>
        <w:rPr>
          <w:lang w:val="ru-RU"/>
        </w:rPr>
      </w:pPr>
    </w:p>
    <w:p w:rsidR="00AA14AE" w:rsidRPr="0094244F" w:rsidRDefault="00AA14AE" w:rsidP="00AA14AE">
      <w:pPr>
        <w:spacing w:after="0" w:line="264" w:lineRule="auto"/>
        <w:ind w:left="120"/>
        <w:jc w:val="both"/>
        <w:rPr>
          <w:lang w:val="ru-RU"/>
        </w:rPr>
      </w:pPr>
      <w:r w:rsidRPr="009424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A14AE" w:rsidRPr="0094244F" w:rsidRDefault="00AA14AE" w:rsidP="00AA14AE">
      <w:pPr>
        <w:spacing w:after="0" w:line="264" w:lineRule="auto"/>
        <w:ind w:left="120"/>
        <w:jc w:val="both"/>
        <w:rPr>
          <w:lang w:val="ru-RU"/>
        </w:rPr>
      </w:pPr>
    </w:p>
    <w:p w:rsidR="00AA14AE" w:rsidRPr="0094244F" w:rsidRDefault="00AA14AE" w:rsidP="00AA14AE">
      <w:pPr>
        <w:spacing w:after="0" w:line="264" w:lineRule="auto"/>
        <w:ind w:firstLine="600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94244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4244F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AA14AE" w:rsidRPr="0094244F" w:rsidRDefault="00AA14AE" w:rsidP="00AA14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AA14AE" w:rsidRPr="0094244F" w:rsidRDefault="00AA14AE" w:rsidP="00AA14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AA14AE" w:rsidRPr="0094244F" w:rsidRDefault="00AA14AE" w:rsidP="00AA14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AA14AE" w:rsidRPr="0094244F" w:rsidRDefault="00AA14AE" w:rsidP="00AA14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AA14AE" w:rsidRPr="0094244F" w:rsidRDefault="00AA14AE" w:rsidP="00AA14AE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AA14AE" w:rsidRPr="0094244F" w:rsidRDefault="00AA14AE" w:rsidP="00AA14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AA14AE" w:rsidRPr="0094244F" w:rsidRDefault="00AA14AE" w:rsidP="00AA14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94244F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94244F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AA14AE" w:rsidRPr="0094244F" w:rsidRDefault="00AA14AE" w:rsidP="00AA14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AA14AE" w:rsidRPr="0094244F" w:rsidRDefault="00AA14AE" w:rsidP="00AA14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AA14AE" w:rsidRPr="0094244F" w:rsidRDefault="00AA14AE" w:rsidP="00AA14AE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AA14AE" w:rsidRDefault="00AA14AE" w:rsidP="00AA14AE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A14AE" w:rsidRPr="0094244F" w:rsidRDefault="00AA14AE" w:rsidP="00AA14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A14AE" w:rsidRPr="0094244F" w:rsidRDefault="00AA14AE" w:rsidP="00AA14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A14AE" w:rsidRPr="0094244F" w:rsidRDefault="00AA14AE" w:rsidP="00AA14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AA14AE" w:rsidRPr="0094244F" w:rsidRDefault="00AA14AE" w:rsidP="00AA14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A14AE" w:rsidRPr="0094244F" w:rsidRDefault="00AA14AE" w:rsidP="00AA14AE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AA14AE" w:rsidRPr="0094244F" w:rsidRDefault="00AA14AE" w:rsidP="00AA14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4244F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94244F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94244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94244F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94244F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A14AE" w:rsidRDefault="00AA14AE" w:rsidP="00AA14AE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A14AE" w:rsidRPr="0094244F" w:rsidRDefault="00AA14AE" w:rsidP="00AA14AE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A14AE" w:rsidRPr="0094244F" w:rsidRDefault="00AA14AE" w:rsidP="00AA14A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4244F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94244F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94244F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A14AE" w:rsidRDefault="00AA14AE" w:rsidP="00AA14AE">
      <w:pPr>
        <w:numPr>
          <w:ilvl w:val="0"/>
          <w:numId w:val="17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A14AE" w:rsidRDefault="00AA14AE" w:rsidP="00AA14AE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AA14AE" w:rsidRPr="0094244F" w:rsidRDefault="00AA14AE" w:rsidP="00AA14AE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AA14AE" w:rsidRDefault="00AA14AE" w:rsidP="00AA14A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A14AE" w:rsidRPr="0094244F" w:rsidRDefault="00AA14AE" w:rsidP="00AA14A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AA14AE" w:rsidRPr="0094244F" w:rsidRDefault="00AA14AE" w:rsidP="00AA14A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A14AE" w:rsidRPr="0094244F" w:rsidRDefault="00AA14AE" w:rsidP="00AA14A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A14AE" w:rsidRPr="0094244F" w:rsidRDefault="00AA14AE" w:rsidP="00AA14A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A14AE" w:rsidRPr="0094244F" w:rsidRDefault="00AA14AE" w:rsidP="00AA14A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A14AE" w:rsidRPr="0094244F" w:rsidRDefault="00AA14AE" w:rsidP="00AA14AE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4244F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55235C" w:rsidRPr="0062559E" w:rsidRDefault="0055235C">
      <w:pPr>
        <w:spacing w:after="0" w:line="264" w:lineRule="auto"/>
        <w:ind w:left="120"/>
        <w:jc w:val="both"/>
        <w:rPr>
          <w:lang w:val="ru-RU"/>
        </w:rPr>
      </w:pPr>
    </w:p>
    <w:p w:rsidR="0055235C" w:rsidRPr="0062559E" w:rsidRDefault="0062559E">
      <w:pPr>
        <w:spacing w:after="0" w:line="264" w:lineRule="auto"/>
        <w:ind w:left="120"/>
        <w:jc w:val="both"/>
        <w:rPr>
          <w:lang w:val="ru-RU"/>
        </w:rPr>
      </w:pPr>
      <w:r w:rsidRPr="0062559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235C" w:rsidRPr="0062559E" w:rsidRDefault="0055235C">
      <w:pPr>
        <w:spacing w:after="0" w:line="264" w:lineRule="auto"/>
        <w:ind w:left="120"/>
        <w:jc w:val="both"/>
        <w:rPr>
          <w:lang w:val="ru-RU"/>
        </w:rPr>
      </w:pPr>
    </w:p>
    <w:p w:rsidR="0055235C" w:rsidRPr="0062559E" w:rsidRDefault="0062559E">
      <w:pPr>
        <w:spacing w:after="0" w:line="264" w:lineRule="auto"/>
        <w:ind w:firstLine="600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55235C" w:rsidRPr="0062559E" w:rsidRDefault="0055235C">
      <w:pPr>
        <w:spacing w:after="0" w:line="264" w:lineRule="auto"/>
        <w:ind w:left="120"/>
        <w:jc w:val="both"/>
        <w:rPr>
          <w:lang w:val="ru-RU"/>
        </w:rPr>
      </w:pP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читать наизусть не менее 5 стихотворений в соответствии с изученной тематикой произведений;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62559E">
        <w:rPr>
          <w:rFonts w:ascii="Times New Roman" w:hAnsi="Times New Roman"/>
          <w:color w:val="000000"/>
          <w:sz w:val="28"/>
          <w:lang w:val="ru-RU"/>
        </w:rPr>
        <w:t xml:space="preserve"> эпического;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  <w:proofErr w:type="gramEnd"/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  <w:proofErr w:type="gramEnd"/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 xml:space="preserve">участвовать в обсуждении прослушанного/прочитанного произведения: строить монологическое и диалогическое </w:t>
      </w:r>
      <w:r w:rsidRPr="0062559E">
        <w:rPr>
          <w:rFonts w:ascii="Times New Roman" w:hAnsi="Times New Roman"/>
          <w:color w:val="000000"/>
          <w:sz w:val="28"/>
          <w:lang w:val="ru-RU"/>
        </w:rPr>
        <w:lastRenderedPageBreak/>
        <w:t>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  <w:proofErr w:type="gramEnd"/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62559E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55235C" w:rsidRPr="0062559E" w:rsidRDefault="0062559E" w:rsidP="00AA14A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2559E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задачей.</w:t>
      </w:r>
    </w:p>
    <w:p w:rsidR="0055235C" w:rsidRDefault="0062559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​</w:t>
      </w:r>
    </w:p>
    <w:p w:rsidR="0055235C" w:rsidRDefault="0055235C">
      <w:pPr>
        <w:sectPr w:rsidR="0055235C">
          <w:pgSz w:w="11906" w:h="16383"/>
          <w:pgMar w:top="1134" w:right="850" w:bottom="1134" w:left="1701" w:header="720" w:footer="720" w:gutter="0"/>
          <w:cols w:space="720"/>
        </w:sectPr>
      </w:pPr>
    </w:p>
    <w:p w:rsidR="0055235C" w:rsidRDefault="0062559E">
      <w:pPr>
        <w:spacing w:after="0"/>
        <w:ind w:left="120"/>
      </w:pPr>
      <w:bookmarkStart w:id="36" w:name="block-1707810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5235C" w:rsidRDefault="0062559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615"/>
      </w:tblGrid>
      <w:tr w:rsidR="00AA14AE" w:rsidTr="00F61302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 Родине, героические страницы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И.А.Крылова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творчестве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Толстого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творчестве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животных и родной природе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</w:t>
            </w:r>
            <w:proofErr w:type="gram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/>
        </w:tc>
      </w:tr>
    </w:tbl>
    <w:p w:rsidR="0055235C" w:rsidRDefault="0055235C">
      <w:pPr>
        <w:sectPr w:rsidR="005523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5A18" w:rsidRPr="003B55FE" w:rsidRDefault="00385A18" w:rsidP="00385A18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val="ru-RU" w:eastAsia="ru-RU"/>
        </w:rPr>
      </w:pPr>
      <w:bookmarkStart w:id="37" w:name="block-1707805"/>
      <w:bookmarkEnd w:id="36"/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На изучение рабочей программы по предмету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Литературное чтение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BA79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классе отводится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136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Согласно Производственно-календарному графику и учебному плану МБОУ «Лицей экономический №71» на 20</w:t>
      </w:r>
      <w:r w:rsidRPr="003B55F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AA14A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6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20</w:t>
      </w:r>
      <w:r w:rsidRPr="003B55F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2</w:t>
      </w:r>
      <w:r w:rsidR="00AA14A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7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учебный год, фактическое количество часов на изучение предмета «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Литературное чтение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AA14AE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Д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классе составляет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 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неделю,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>136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</w:t>
      </w:r>
      <w:r w:rsidRPr="00275DA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год.  </w:t>
      </w:r>
      <w:r w:rsidRPr="00275DA1">
        <w:rPr>
          <w:rFonts w:ascii="Times New Roman" w:eastAsia="Batang" w:hAnsi="Times New Roman" w:cs="Times New Roman"/>
          <w:sz w:val="28"/>
          <w:szCs w:val="28"/>
          <w:lang w:val="ru-RU" w:eastAsia="ru-RU"/>
        </w:rPr>
        <w:t>Выполнение рабочей программы реализуется за счет уплотнения материала</w:t>
      </w:r>
      <w:r>
        <w:rPr>
          <w:rFonts w:ascii="Times New Roman" w:eastAsia="Batang" w:hAnsi="Times New Roman" w:cs="Times New Roman"/>
          <w:sz w:val="28"/>
          <w:szCs w:val="28"/>
          <w:lang w:val="ru-RU" w:eastAsia="ru-RU"/>
        </w:rPr>
        <w:t>,</w:t>
      </w:r>
      <w:r w:rsidRPr="003B55FE">
        <w:rPr>
          <w:rFonts w:ascii="Times New Roman" w:eastAsia="Batang" w:hAnsi="Times New Roman" w:cs="Times New Roman"/>
          <w:sz w:val="28"/>
          <w:szCs w:val="28"/>
          <w:lang w:val="ru-RU" w:eastAsia="ru-RU"/>
        </w:rPr>
        <w:t xml:space="preserve"> уроков повторения изученного в конце года.</w:t>
      </w:r>
      <w:r w:rsidRPr="003B55FE">
        <w:rPr>
          <w:rFonts w:ascii="Times New Roman" w:eastAsia="Batang" w:hAnsi="Times New Roman" w:cs="Times New Roman"/>
          <w:b/>
          <w:bCs/>
          <w:sz w:val="28"/>
          <w:szCs w:val="28"/>
          <w:lang w:val="ru-RU" w:eastAsia="ru-RU"/>
        </w:rPr>
        <w:t xml:space="preserve">       </w:t>
      </w:r>
      <w:r w:rsidRPr="003B55FE">
        <w:rPr>
          <w:rFonts w:ascii="Times New Roman" w:eastAsia="Batang" w:hAnsi="Times New Roman" w:cs="Times New Roman"/>
          <w:sz w:val="28"/>
          <w:szCs w:val="28"/>
          <w:lang w:val="ru-RU" w:eastAsia="ru-RU"/>
        </w:rPr>
        <w:t xml:space="preserve"> </w:t>
      </w:r>
    </w:p>
    <w:p w:rsidR="00385A18" w:rsidRDefault="00385A18" w:rsidP="00385A1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385A18" w:rsidRPr="003B55FE" w:rsidRDefault="00385A18" w:rsidP="00385A18">
      <w:pPr>
        <w:spacing w:after="0"/>
        <w:ind w:left="120"/>
        <w:rPr>
          <w:lang w:val="ru-RU"/>
        </w:rPr>
      </w:pPr>
      <w:r w:rsidRPr="003B55FE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>ПО ПРЕДМЕТУ «ЛИТЕРАТУРНОЕ ЧТЕНИЕ»</w:t>
      </w:r>
    </w:p>
    <w:p w:rsidR="00385A18" w:rsidRPr="00385A18" w:rsidRDefault="00385A18" w:rsidP="00526F2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B55F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4 «__»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7"/>
        <w:gridCol w:w="4517"/>
        <w:gridCol w:w="1237"/>
        <w:gridCol w:w="1841"/>
        <w:gridCol w:w="1910"/>
        <w:gridCol w:w="1347"/>
        <w:gridCol w:w="2221"/>
      </w:tblGrid>
      <w:tr w:rsidR="00AA14AE" w:rsidTr="00F61302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A14AE" w:rsidRDefault="00AA14AE" w:rsidP="00F61302"/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русских богатырей: где жил, чем занимался, какими качествами обладал.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Ильины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поездочки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Герой былины – защитник страны. На примере былины «Ильины три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поездочки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Средства художественной выразительности в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былине: устойчивые выражения, повторы, гипербола, устаревшие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народной былинной темы в творчестве художника В.М. Васнецова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Летопись «И повесил Олег щит свой на вратах Царьграда». Знакомство с произведением А.С. Пушкина «Песнь о вещем Олеге»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героя как основа композиции волшебной сказки. На примере русской народной сказки «Волшебное кольцо»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Александра Невского в произведении С.Т. Романовского «Ледовое побоище». Страницы истории России, великие люди и события.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На примере «Житие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Сергия Радонежского»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волшебной сказки: чем занимались, какими качествами обладают. На примере русской народной сказки «Волшебное кольцо»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фольклорных произведений разных народов: тема, герои, сюжет. Представление в сказке нравственных ценностей, быта и культуры народов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«Фольклор – народная мудрость»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настроения и чувств, вызываемых лирическим произведением А.С. Пушкина.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осени в лирических произведениях А.С. Пушкина: сравнения, эпитеты, олицетворения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произведениях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стихотворения А.С. Пушкина с репродукцией картины. На примере стихотворения «Туча» и репродукции картины И.И. Левитана «Вечерний звон»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 Пушкина «Сказка о мёртвой царевне и о семи богатырях»: сюжет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«Творчество А.С. Пушкина»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сообщения о М.Ю. Лермонтове. Строфа как элемент композиции стихотворения М.Ю. Лермонтова «Парус»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лирических произведений М.Ю. Лермонтова.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Кавказе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стихотворения М.Ю. Лермонтова «Москва, Москва! …люблю тебя как сын…»: метафора как «скрытое» сравнение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Творчество Л.Н. Толстого – великого русского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повести как эпическом жанре. Знакомство с отрывками из повести Л.Н. Толстого «Детство»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научно-познавательных рассказов Л.Н.Толстого. Примеры текста-рассуждения в рассказе «Черепаха» и в повести Л.Н. Толстого «Детство»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художественных рассказов Л.Н.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Толстого. Особенности художественного текста-описания на примере рассказа «Русак» и отрывков из повести Л.Н. Толстого «Детство».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цитатного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Басни Л.Н. Толстого: выделение жанровых особенностей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«Жанровое многообразие творчества Л.Н. Толстого»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Подготовка выставки книг Л.Н. Толстого. Подготовка сообщения о книгах Л.Н. Толстого (сказки, рассказы, были, басни)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героев-детей в рассказе А.П. Чехова «Мальчики»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ценности чтения для учёбы и жизни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репродукции картины на основе изученных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явления природы в стихотворении В.А. Жуковского «Загадка»: приёмы создания художественного образа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стихотворении А.А. Фета «Весенний дождь» и других его стихотворениях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Авторские приёмы создания художественного образа в стихотворении Е.А. Баратынского «Весна, весна!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Анализ настроения в стихотворении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чувств и настроения, создаваемых лирическим произведением.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Прокофьева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Люблю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берёзу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...»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речевой выразительности в стихотворения К.Д. Бальмонта.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лирических произведений А.А.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Читательский дневник (правила оформления)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литературной сказки. На примере сказки В.Ф. Одоевского «Городок в табакерке»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образы героев сказа П.П. Бажова «Серебряное копытце»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особенностями, языком сказа П.П. Бажова «Серебряное копытце»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 как отражение сюжета сказов П.П. Бажова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Литературная сказка П.П. Ершова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«Конёк-Горбунок»: сюжет и построение (композиция) сказки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Речевые особенности (сказочные формулы, повторы, постоянные эпитеты) сказки П.П. Ершова «Конёк-Горбунок»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С.Т. Аксакова «Аленький цветочек» (сюжет, композиция, герои)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литературной сказки С.Т. Аксакова «Аленький цветочек».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«Литературная сказка»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создания комического в произведениях Н.Н. Носова и других авторов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экранизацией произведений юмористических произведений. На примере экранизации «Сказки о потерянном времени» Е.Л. Шварца (1964 г.)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Работа с детскими книгами Произведения В.Ю. Драгунского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Герой юмористических произведений В.Ю.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Драгунского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юмористического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гипербола.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ремарок (их назначение и содержание) на основе анализа характера героев произведения.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Драгунского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реквизита для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инсценирования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произведения. Подготовка пригласительных билетов и афиш на примере рассказа В.Ю. Драгунского «Главные реки»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пьесой-сказкой С.Я. Маршака «Двенадцать месяцев»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юмористических произведений. На примере рассказа Л.Д. Каминского «Автопортрет»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Знакомство с детскими журналами: «Весёлые картинки», «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Мурзилка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весёлой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раскрытия главной мысли рассказа. На примере произведения Б.С. Житкова «Как я ловил человечков»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Отличие автора от героя и рассказчика на примере рассказов М.М. Зощенко «Лёля и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Минька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нравственно-этических понятий в рассказах М.М. Зощенко «Лёля и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Минька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Ёлка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отрывками из повести Н.Г. Гарина-Михайловского «Детство Тёмы» (отдельные главы): основные события сюжета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 портрет героя повести Н.Г. Гарина-Михайловского «Детство Тёмы» (отдельные 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повести Н.Г. Гарина-Михайловского «Детство Тёмы» (отдельные 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Темы лирических произведений. На примере стихотворений М.И. Цветаевой «Наши царства», «Бежит тропинка с бугорка…»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Выразительность поэтических картин родной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«Произведения о детях и для детей»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Книга как источник информации. Виды информации в книге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животные – тема многих произведений писателей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 – авторы произведений о животных: выставка книг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Наблюдательность писателей, выражающаяся в описании жизни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Скворцы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описания родной природы. На примере рассказа В.П. Астафьева «Весенний остров»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«Материнская любовь» в рассказе В.П. Астафьева «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Капалуха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 и стихотворении С.А. Есенина «Лебёдушка»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Образ автора в рассказе В.П. Астафьева «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Капалуха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Авторское мастерство создания образов героев-животных. На примере произведения Максима Горького «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Воробьишка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отношения с животными. Обсуждение в классе темы «Что такое самопожертвование»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озаглавливание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частей. На примере произведения В.П. Астафьева «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Стрижонок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Скрип»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повторение по итогам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раздела «Произведения о животных и родной природе»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Работа с детскими книгами на тему: «Книги о Родине и её истории»: типы книг (изданий).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прочитанной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Проявление любви к родной земле в литературе народов России. На примере стихотворных и прозаических произведений писателей и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Образ родной земли в стихотворении С.Д. Дрожжина «Родине»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художественными особенностями текста авторской песни.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героического прошлого России в произведениях литературы.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На примере «Солдатской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песни» Ф.Н. Глинки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итогам раздела «О Родине, героические страницы истории»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басни как лиро-эпического жанра.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басен: темы и герои, особенности языка. На примере басен И.А. Крылова «Стрекоза и муравей», И.И.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Хемницера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«Стрекоза», Л.Н. Толстого «Стрекоза и муравьи»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баснями И.А. Крылова.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Инсценирование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(композиция) литературной сказки: составление плана.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Русалочка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в литературной сказке. Х.К. Андерсен «Дикие лебеди»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героя в произведении Марка Твена «Том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Сойер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 (отдельные 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отдельных эпизодов произведения Марка Твена «Том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Сойер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(отдельные главы): средства создания комического.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отзыва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словарём: поиск необходимой информации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современными изданиями периодической печати. Золотой фонд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детской литературы. В.Ю.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Драгунский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И.П.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Токмакова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авторы детских журналов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Книги о приключениях и фантастике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</w:pPr>
          </w:p>
        </w:tc>
      </w:tr>
      <w:tr w:rsidR="00AA14AE" w:rsidTr="00F613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135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A14AE" w:rsidRDefault="00AA14AE" w:rsidP="00F61302"/>
        </w:tc>
      </w:tr>
    </w:tbl>
    <w:p w:rsidR="00737D3C" w:rsidRDefault="00737D3C" w:rsidP="00385A18">
      <w:pPr>
        <w:tabs>
          <w:tab w:val="left" w:pos="11604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385A18" w:rsidRPr="00E36749" w:rsidRDefault="00385A18" w:rsidP="00385A18">
      <w:pPr>
        <w:tabs>
          <w:tab w:val="left" w:pos="11604"/>
        </w:tabs>
        <w:rPr>
          <w:rFonts w:ascii="Times New Roman" w:hAnsi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:_____________________________/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</w:t>
      </w:r>
      <w:r w:rsidRPr="00C55D1D">
        <w:rPr>
          <w:rFonts w:ascii="Times New Roman" w:hAnsi="Times New Roman" w:cs="Times New Roman"/>
          <w:sz w:val="28"/>
          <w:szCs w:val="28"/>
          <w:lang w:val="ru-RU"/>
        </w:rPr>
        <w:t>/</w:t>
      </w:r>
    </w:p>
    <w:p w:rsidR="00385A18" w:rsidRDefault="00385A18" w:rsidP="00385A18">
      <w:pPr>
        <w:spacing w:after="0"/>
        <w:ind w:left="120"/>
        <w:rPr>
          <w:rFonts w:ascii="Times New Roman" w:hAnsi="Times New Roman"/>
          <w:b/>
          <w:color w:val="000000"/>
          <w:lang w:val="ru-RU"/>
        </w:rPr>
      </w:pPr>
    </w:p>
    <w:p w:rsidR="0055235C" w:rsidRPr="00385A18" w:rsidRDefault="0055235C">
      <w:pPr>
        <w:rPr>
          <w:lang w:val="ru-RU"/>
        </w:rPr>
        <w:sectPr w:rsidR="0055235C" w:rsidRPr="00385A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31C7" w:rsidRPr="00EF31C7" w:rsidRDefault="00EF31C7" w:rsidP="00EF31C7">
      <w:pPr>
        <w:spacing w:before="199" w:after="199" w:line="336" w:lineRule="auto"/>
        <w:ind w:left="120"/>
        <w:rPr>
          <w:rFonts w:ascii="Aptos" w:eastAsia="Aptos" w:hAnsi="Aptos" w:cs="Times New Roman"/>
          <w:lang w:val="ru-RU"/>
        </w:rPr>
      </w:pPr>
      <w:bookmarkStart w:id="38" w:name="block-50286638"/>
      <w:bookmarkStart w:id="39" w:name="block-1707806"/>
      <w:bookmarkEnd w:id="37"/>
      <w:r w:rsidRPr="00EF31C7">
        <w:rPr>
          <w:rFonts w:ascii="Times New Roman" w:eastAsia="Aptos" w:hAnsi="Times New Roman" w:cs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EF31C7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>ОСНОВНОЙ</w:t>
      </w:r>
      <w:proofErr w:type="gramEnd"/>
      <w:r w:rsidRPr="00EF31C7">
        <w:rPr>
          <w:rFonts w:ascii="Times New Roman" w:eastAsia="Aptos" w:hAnsi="Times New Roman" w:cs="Times New Roman"/>
          <w:b/>
          <w:color w:val="000000"/>
          <w:sz w:val="28"/>
          <w:lang w:val="ru-RU"/>
        </w:rPr>
        <w:t xml:space="preserve"> </w:t>
      </w:r>
    </w:p>
    <w:p w:rsidR="00EF31C7" w:rsidRPr="00EF31C7" w:rsidRDefault="00EF31C7" w:rsidP="00EF31C7">
      <w:pPr>
        <w:spacing w:before="199" w:after="199"/>
        <w:ind w:left="120"/>
        <w:rPr>
          <w:rFonts w:ascii="Aptos" w:eastAsia="Aptos" w:hAnsi="Aptos" w:cs="Times New Roman"/>
        </w:rPr>
      </w:pPr>
      <w:r w:rsidRPr="00EF31C7">
        <w:rPr>
          <w:rFonts w:ascii="Times New Roman" w:eastAsia="Aptos" w:hAnsi="Times New Roman" w:cs="Times New Roman"/>
          <w:b/>
          <w:color w:val="000000"/>
          <w:sz w:val="28"/>
        </w:rPr>
        <w:t xml:space="preserve">ОБРАЗОВАТЕЛЬНОЙ ПРОГРАММЫ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/>
              <w:ind w:left="272"/>
              <w:rPr>
                <w:lang w:val="ru-RU"/>
              </w:rPr>
            </w:pPr>
            <w:r w:rsidRPr="009424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5 стихотворений в соответствии с изученной тематикой произведений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эпического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жанровую принадлежность, содержание, смысл прослушанного (прочитанного) произведения: отвечать и формулировать вопросы (в том числе проблемные) к познавательным, учебным и художественным текстам; различать и называть отдельные жанры фольклора (считалки, загадки, пословицы,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соотносить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AA14AE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>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 (прочитанного) текста, подтверждать свой ответ примерами из текста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расстановки ударения, инсценировать небольшие эпизоды из произведения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 составлять краткий отзыв о прочитанном произведении по заданному алгоритму</w:t>
            </w:r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соответствии с учебной задачей аппарат издания (обложка, оглавление, аннотация, иллюстрация, предисловие, приложение, сноски, примечания);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справочную литературу, электронные образовательные и информационные ресурсы сети Интернет (в условиях контролируемого входа) для получения дополнительной информации в соответствии с учебной задачей</w:t>
            </w:r>
          </w:p>
        </w:tc>
      </w:tr>
    </w:tbl>
    <w:p w:rsidR="00EF31C7" w:rsidRPr="00AA14AE" w:rsidRDefault="00EF31C7" w:rsidP="00EF31C7">
      <w:pPr>
        <w:spacing w:after="0"/>
        <w:ind w:left="120"/>
        <w:rPr>
          <w:rFonts w:ascii="Aptos" w:eastAsia="Aptos" w:hAnsi="Aptos" w:cs="Times New Roman"/>
          <w:lang w:val="ru-RU"/>
        </w:rPr>
      </w:pPr>
    </w:p>
    <w:p w:rsidR="00EF31C7" w:rsidRPr="00AA14AE" w:rsidRDefault="00EF31C7" w:rsidP="00EF31C7">
      <w:pPr>
        <w:spacing w:before="199" w:after="199"/>
        <w:ind w:left="120"/>
        <w:rPr>
          <w:rFonts w:ascii="Aptos" w:eastAsia="Aptos" w:hAnsi="Aptos" w:cs="Times New Roman"/>
          <w:lang w:val="ru-RU"/>
        </w:rPr>
      </w:pPr>
    </w:p>
    <w:p w:rsidR="00EF31C7" w:rsidRPr="00EF31C7" w:rsidRDefault="00EF31C7" w:rsidP="00EF31C7">
      <w:pPr>
        <w:spacing w:after="0"/>
        <w:ind w:left="120"/>
        <w:rPr>
          <w:rFonts w:ascii="Aptos" w:eastAsia="Aptos" w:hAnsi="Aptos" w:cs="Times New Roman"/>
          <w:lang w:val="ru-RU"/>
        </w:rPr>
      </w:pPr>
    </w:p>
    <w:p w:rsidR="00EF31C7" w:rsidRPr="00EF31C7" w:rsidRDefault="00EF31C7" w:rsidP="00EF31C7">
      <w:pPr>
        <w:rPr>
          <w:rFonts w:ascii="Aptos" w:eastAsia="Aptos" w:hAnsi="Aptos" w:cs="Times New Roman"/>
          <w:lang w:val="ru-RU"/>
        </w:rPr>
        <w:sectPr w:rsidR="00EF31C7" w:rsidRPr="00EF31C7" w:rsidSect="00EF31C7">
          <w:pgSz w:w="11906" w:h="16383"/>
          <w:pgMar w:top="1134" w:right="850" w:bottom="1134" w:left="1701" w:header="720" w:footer="720" w:gutter="0"/>
          <w:cols w:space="720"/>
        </w:sectPr>
      </w:pPr>
    </w:p>
    <w:bookmarkEnd w:id="38"/>
    <w:p w:rsidR="00EF31C7" w:rsidRPr="00AA14AE" w:rsidRDefault="00EF31C7" w:rsidP="00AA14AE">
      <w:pPr>
        <w:spacing w:before="199" w:after="199"/>
        <w:ind w:left="120"/>
        <w:rPr>
          <w:rFonts w:ascii="Aptos" w:eastAsia="Aptos" w:hAnsi="Aptos" w:cs="Times New Roman"/>
          <w:lang w:val="ru-RU"/>
        </w:rPr>
      </w:pPr>
      <w:r w:rsidRPr="00EF31C7">
        <w:rPr>
          <w:rFonts w:ascii="Times New Roman" w:eastAsia="Aptos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6"/>
        <w:gridCol w:w="8274"/>
      </w:tblGrid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Образ родной земли в стихотворных и прозаических произведениях писателей и поэтов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и ХХ вв.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(по выбору, не менее четырёх, например, произведения С.Т. Романовского, А.Т. Твардовского, С.Д. Дрожжина, В.М. </w:t>
            </w:r>
            <w:proofErr w:type="spellStart"/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>Пескова</w:t>
            </w:r>
            <w:proofErr w:type="spellEnd"/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другие).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С.Д. Дрожжин «Родине», В.М. Песков «Родине», А.Т. Твардовский «О Родине большой и малой» (отрывок), С.Т. Романовский «Ледовое побоище», С.П. Алексеев (1 – 2 рассказа военно-исторической тематики) и другие (по выбору)</w:t>
            </w:r>
            <w:proofErr w:type="gramEnd"/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любви к родной земле в литературе разных народов (на примере писателей родного края, представителей разных народов России)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Героическое прошлое России, тема Великой Отечественной войны в произведениях литературы (на примере рассказов Л.А. Кассиля, С.П. Алексеева)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исторической песни; песни на тему Великой Отечественной войны (2 – 3 произведения по выбору)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как народная духовная культура (произведения по выбору). Многообразие видов фольклора: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, музыкальный, обрядовый (календарный). Культурное значение фольклора для появления художественной литературы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 фольклора (назначение, сравнение, классификация). Собиратели фольклора (А.Н. Афанасьев, В.И. Даль)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AA14AE" w:rsidRDefault="00AA14A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сказок: о животных, бытовые, волшебные.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>2 – 3 русские народные сказки по выбору и 2 – 3 сказки народов России по выбору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Былины из цикла об Илье Муромце, Алёше Поповиче, Добрыне Никитиче (1 – 2 по выбору). Образы русских богатырей: Ильи Муромца, Алёши Поповича, Добрыни Никитича, Никиты Кожемяки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Пушкина</w:t>
            </w:r>
            <w:proofErr w:type="spellEnd"/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лирических произведениях А.С. Пушкина (на примере 2 – 3 произведений).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Няне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отрывки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А.С. Пушкина в стихах: «Сказка о мёртвой царевне и о семи богатырях».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Басни И.А. Крылова, И.И.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Хемницера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Л.Н. Толстого, С.В. Михалкова (не менее трех).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лиро-эпический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Аллегория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баснях</w:t>
            </w:r>
            <w:proofErr w:type="spellEnd"/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Басни И.А. Крылова: «Стрекоза и муравей», «Квартет» и другие 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Басни стихотворные и прозаические. И.И.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Хемницер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«Стрекоза», Л.Н. Толстой «Стрекоза и муравьи», С.В. Михалков и другие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М.Ю. Лермонтова (не менее трёх). Стихотворения: «Утёс», «Парус», «Москва, Москва! …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Люблю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тебя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…»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(две-три по выбору). П.П. Бажов «Серебряное копытце», П.П. Ершов «Конёк-Горбунок», С.Т. Аксаков «Аленький цветочек» и другие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творчестве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‒ ХХ вв.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(не менее пяти авторов по выбору).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чист…», И.А. Бунин «Листопад» (отрывки) и другие (по выбору).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Проза Л.Н. Толстого (не менее трёх произведений): рассказ (художественный и научно-познавательный), сказки, басни, быль. Л.Н. Толстой «Детство» (отдельные главы), «Русак», «Черепаха» и другие (по выбору)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животных и родной природе (не менее трёх авторов): А.И. Куприна, В.П. Астафьева, К.Г. Паустовского, М.М. Пришвина, Ю.И. Коваля и других. В.П. Астафьев «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Капалуха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», М.М. Пришвин «Выскочка» и другие (по выбору)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детях (на примере произведений не менее трёх авторов): А.П. Чехова, Б.С. Житкова, Н.Г. Гарина-Михайловского, В.В. Крапивина и других. А.П. Чехов «Мальчики», Н.Г. Гарин-Михайловский «Детство Тёмы» (отдельные главы), М.М. Зощенко «О Лёньке и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Миньке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 (1 – 2 рассказа из цикла), К.Г. Паустовский «Корзина с еловыми шишками» и другие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Пьеса (одна по выбору). С.Я. Маршак «Двенадцать месяцев» и другие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произведения. Круг чтения (не менее двух произведений по выбору): на примере рассказов М.М. Зощенко, В.Ю. Драгунского, Н.Н. Носова, В.В.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Голявкина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. В.Ю. Драгунский «Денискины рассказы» (1 – 2 произведения по выбору), Н.Н. Носов «Витя Малеев в школе и дома» (отдельные главы) и другие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12" w:lineRule="auto"/>
              <w:ind w:left="365"/>
              <w:jc w:val="both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Литературные сказки зарубежных писателей Ш. Перро, Х.-К. Андерсена, братьев Гримм и других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Х.-К.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Андерсен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лебеди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Русалочка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AA14AE" w:rsidRPr="005B54AD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Приключенческая зарубежная литература: произведения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Свифта, Марка Твена и других.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Свифт «Приключения Гулливера» (отдельные главы), Марк Твен «Том </w:t>
            </w:r>
            <w:proofErr w:type="spell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Сойер</w:t>
            </w:r>
            <w:proofErr w:type="spellEnd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» (отдельные главы) и другие (по выбору)</w:t>
            </w:r>
          </w:p>
        </w:tc>
      </w:tr>
      <w:tr w:rsidR="00AA14AE" w:rsidTr="00F61302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AA14AE" w:rsidRDefault="00AA14AE" w:rsidP="00F6130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882" w:type="dxa"/>
            <w:tcMar>
              <w:top w:w="50" w:type="dxa"/>
              <w:left w:w="100" w:type="dxa"/>
            </w:tcMar>
            <w:vAlign w:val="center"/>
          </w:tcPr>
          <w:p w:rsidR="00AA14AE" w:rsidRPr="0094244F" w:rsidRDefault="00AA14AE" w:rsidP="00F6130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Автор, писатель. Произведение. </w:t>
            </w:r>
            <w:proofErr w:type="gramStart"/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басня, рассказ, повесть, драма); жанры фольклора малые (</w:t>
            </w:r>
            <w:proofErr w:type="spellStart"/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>потешка</w:t>
            </w:r>
            <w:proofErr w:type="spellEnd"/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считалка, небылица, пословица, загадка, народная песня, былина и другие).</w:t>
            </w:r>
            <w:proofErr w:type="gramEnd"/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(сказка</w:t>
            </w:r>
            <w:proofErr w:type="gramEnd"/>
          </w:p>
          <w:p w:rsidR="00AA14AE" w:rsidRDefault="00AA14AE" w:rsidP="00F61302">
            <w:pPr>
              <w:spacing w:after="0" w:line="312" w:lineRule="auto"/>
              <w:ind w:left="365"/>
              <w:jc w:val="both"/>
            </w:pP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животных, бытовая, волшебная) и литературная сказка. </w:t>
            </w:r>
            <w:r w:rsidRPr="00AA14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r w:rsidRPr="009424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(сравнение, метафора, олицетворение, эпитет, повтор, гипербола). Эпос.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поэзия</w:t>
            </w:r>
            <w:proofErr w:type="spellEnd"/>
          </w:p>
        </w:tc>
      </w:tr>
    </w:tbl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14AE" w:rsidRDefault="00AA14A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14AE" w:rsidRDefault="00AA14A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AA14AE" w:rsidRDefault="00AA14A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F31C7" w:rsidRDefault="00EF31C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5235C" w:rsidRPr="00385A18" w:rsidRDefault="0062559E">
      <w:pPr>
        <w:spacing w:after="0"/>
        <w:ind w:left="120"/>
        <w:rPr>
          <w:lang w:val="ru-RU"/>
        </w:rPr>
      </w:pPr>
      <w:r w:rsidRPr="00385A1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5235C" w:rsidRPr="00385A18" w:rsidRDefault="0062559E">
      <w:pPr>
        <w:spacing w:after="0" w:line="480" w:lineRule="auto"/>
        <w:ind w:left="120"/>
        <w:rPr>
          <w:lang w:val="ru-RU"/>
        </w:rPr>
      </w:pPr>
      <w:r w:rsidRPr="00385A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84C1D" w:rsidRPr="00C7223B" w:rsidRDefault="0062559E" w:rsidP="00C7223B">
      <w:pPr>
        <w:spacing w:after="0" w:line="480" w:lineRule="auto"/>
        <w:ind w:left="120"/>
        <w:rPr>
          <w:lang w:val="ru-RU"/>
        </w:rPr>
      </w:pPr>
      <w:r w:rsidRPr="005222B6">
        <w:rPr>
          <w:rFonts w:ascii="Times New Roman" w:hAnsi="Times New Roman"/>
          <w:color w:val="000000"/>
          <w:sz w:val="28"/>
          <w:lang w:val="ru-RU"/>
        </w:rPr>
        <w:t xml:space="preserve">​ • Литературное чтение (в 2 частях), 4 класс/ Климанова Л.Ф., Виноградская Л.А., </w:t>
      </w:r>
      <w:proofErr w:type="spellStart"/>
      <w:r w:rsidRPr="005222B6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 xml:space="preserve"> М.В., Акционерное общество «Издательство «Просвещение»</w:t>
      </w:r>
      <w:r w:rsidRPr="005222B6">
        <w:rPr>
          <w:sz w:val="28"/>
          <w:lang w:val="ru-RU"/>
        </w:rPr>
        <w:br/>
      </w:r>
      <w:bookmarkStart w:id="40" w:name="affad5d6-e7c5-4217-a5f0-770d8e0e87a8"/>
      <w:r w:rsidRPr="005222B6">
        <w:rPr>
          <w:rFonts w:ascii="Times New Roman" w:hAnsi="Times New Roman"/>
          <w:color w:val="000000"/>
          <w:sz w:val="28"/>
          <w:lang w:val="ru-RU"/>
        </w:rPr>
        <w:t xml:space="preserve"> • Литературное чтение: 4-й класс: учебник: в 2 частях, 4 класс/ Климанова Л.Ф., Горецкий В.Г., Голованова М.В. и другие, Акционерное общество «Издательство «Просвещение»</w:t>
      </w:r>
      <w:bookmarkEnd w:id="40"/>
      <w:r w:rsidRPr="005222B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5235C" w:rsidRPr="005222B6" w:rsidRDefault="0062559E">
      <w:pPr>
        <w:spacing w:after="0" w:line="480" w:lineRule="auto"/>
        <w:ind w:left="120"/>
        <w:rPr>
          <w:lang w:val="ru-RU"/>
        </w:rPr>
      </w:pPr>
      <w:r w:rsidRPr="005222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5235C" w:rsidRPr="005222B6" w:rsidRDefault="0062559E">
      <w:pPr>
        <w:spacing w:after="0" w:line="480" w:lineRule="auto"/>
        <w:ind w:left="120"/>
        <w:rPr>
          <w:lang w:val="ru-RU"/>
        </w:rPr>
      </w:pPr>
      <w:r w:rsidRPr="005222B6">
        <w:rPr>
          <w:rFonts w:ascii="Times New Roman" w:hAnsi="Times New Roman"/>
          <w:color w:val="000000"/>
          <w:sz w:val="28"/>
          <w:lang w:val="ru-RU"/>
        </w:rPr>
        <w:t>​‌- Федеральная рабочая программа начального общего образования предмета «Литературное чтение»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- Методическое письмо об использовании в образовательном процессе учебников УМК Литературное чтение, авт. Климанова Л. Ф., Горецкий В. Г., Голованова М. В.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- Рабочие программы. Предметная линия учебников системы «Школа России». 1—4 классы</w:t>
      </w:r>
      <w:proofErr w:type="gramStart"/>
      <w:r w:rsidRPr="005222B6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5222B6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5222B6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 xml:space="preserve">. организаций / Л. Ф. Климанова, М. В. </w:t>
      </w:r>
      <w:proofErr w:type="spellStart"/>
      <w:r w:rsidRPr="005222B6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 — М.</w:t>
      </w:r>
      <w:proofErr w:type="gramStart"/>
      <w:r w:rsidRPr="005222B6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5222B6">
        <w:rPr>
          <w:rFonts w:ascii="Times New Roman" w:hAnsi="Times New Roman"/>
          <w:color w:val="000000"/>
          <w:sz w:val="28"/>
          <w:lang w:val="ru-RU"/>
        </w:rPr>
        <w:t xml:space="preserve"> Просвещение, 2022. —128 с. — </w:t>
      </w:r>
      <w:r>
        <w:rPr>
          <w:rFonts w:ascii="Times New Roman" w:hAnsi="Times New Roman"/>
          <w:color w:val="000000"/>
          <w:sz w:val="28"/>
        </w:rPr>
        <w:t>ISBN</w:t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978-5-09-031513-5.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Методическая разработка по литературному чтению к учебнику ""Литературное чтение" 1-4 класс УМК "Школа России"</w:t>
      </w:r>
      <w:r w:rsidRPr="005222B6">
        <w:rPr>
          <w:sz w:val="28"/>
          <w:lang w:val="ru-RU"/>
        </w:rPr>
        <w:br/>
      </w:r>
      <w:bookmarkStart w:id="41" w:name="d455677a-27ca-4068-ae57-28f9d9f99a29"/>
      <w:bookmarkEnd w:id="41"/>
      <w:r w:rsidRPr="005222B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55235C" w:rsidRPr="005222B6" w:rsidRDefault="0055235C">
      <w:pPr>
        <w:spacing w:after="0"/>
        <w:ind w:left="120"/>
        <w:rPr>
          <w:lang w:val="ru-RU"/>
        </w:rPr>
      </w:pPr>
    </w:p>
    <w:p w:rsidR="0055235C" w:rsidRPr="005222B6" w:rsidRDefault="0062559E">
      <w:pPr>
        <w:spacing w:after="0" w:line="480" w:lineRule="auto"/>
        <w:ind w:left="120"/>
        <w:rPr>
          <w:lang w:val="ru-RU"/>
        </w:rPr>
      </w:pPr>
      <w:r w:rsidRPr="005222B6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55235C" w:rsidRPr="005222B6" w:rsidRDefault="0062559E">
      <w:pPr>
        <w:spacing w:after="0" w:line="480" w:lineRule="auto"/>
        <w:ind w:left="120"/>
        <w:rPr>
          <w:lang w:val="ru-RU"/>
        </w:rPr>
      </w:pPr>
      <w:r w:rsidRPr="005222B6">
        <w:rPr>
          <w:rFonts w:ascii="Times New Roman" w:hAnsi="Times New Roman"/>
          <w:color w:val="000000"/>
          <w:sz w:val="28"/>
          <w:lang w:val="ru-RU"/>
        </w:rPr>
        <w:t>​</w:t>
      </w:r>
      <w:r w:rsidRPr="005222B6">
        <w:rPr>
          <w:rFonts w:ascii="Times New Roman" w:hAnsi="Times New Roman"/>
          <w:color w:val="333333"/>
          <w:sz w:val="28"/>
          <w:lang w:val="ru-RU"/>
        </w:rPr>
        <w:t>​‌</w:t>
      </w:r>
      <w:r w:rsidRPr="005222B6">
        <w:rPr>
          <w:rFonts w:ascii="Times New Roman" w:hAnsi="Times New Roman"/>
          <w:color w:val="000000"/>
          <w:sz w:val="28"/>
          <w:lang w:val="ru-RU"/>
        </w:rPr>
        <w:t>1. УЧИ</w:t>
      </w:r>
      <w:proofErr w:type="gramStart"/>
      <w:r w:rsidRPr="005222B6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5222B6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="00AA14AE" w:rsidRPr="00AA14AE">
        <w:rPr>
          <w:rFonts w:ascii="Times New Roman" w:hAnsi="Times New Roman"/>
          <w:color w:val="000000"/>
          <w:sz w:val="28"/>
          <w:lang w:val="ru-RU"/>
        </w:rPr>
        <w:t>https://uchi.ru/podgotovka-k-uroku/4-klass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2. РЭШ </w:t>
      </w:r>
      <w:r>
        <w:rPr>
          <w:rFonts w:ascii="Times New Roman" w:hAnsi="Times New Roman"/>
          <w:color w:val="000000"/>
          <w:sz w:val="28"/>
        </w:rPr>
        <w:t>https</w:t>
      </w:r>
      <w:r w:rsidRPr="005222B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3. </w:t>
      </w:r>
      <w:proofErr w:type="gramStart"/>
      <w:r>
        <w:rPr>
          <w:rFonts w:ascii="Times New Roman" w:hAnsi="Times New Roman"/>
          <w:color w:val="000000"/>
          <w:sz w:val="28"/>
        </w:rPr>
        <w:t>ИНФОУРОК https://infourok.ru/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УЧИТЕЛЯ https://uchitelya.com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School-collection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5222B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.1</w:t>
      </w:r>
      <w:proofErr w:type="spellStart"/>
      <w:r>
        <w:rPr>
          <w:rFonts w:ascii="Times New Roman" w:hAnsi="Times New Roman"/>
          <w:color w:val="000000"/>
          <w:sz w:val="28"/>
        </w:rPr>
        <w:t>sept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7. УРОК. РФ </w:t>
      </w:r>
      <w:r>
        <w:rPr>
          <w:rFonts w:ascii="Times New Roman" w:hAnsi="Times New Roman"/>
          <w:color w:val="000000"/>
          <w:sz w:val="28"/>
        </w:rPr>
        <w:t>https</w:t>
      </w:r>
      <w:r w:rsidRPr="005222B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5222B6">
        <w:rPr>
          <w:rFonts w:ascii="Times New Roman" w:hAnsi="Times New Roman"/>
          <w:color w:val="000000"/>
          <w:sz w:val="28"/>
          <w:lang w:val="ru-RU"/>
        </w:rPr>
        <w:t>урок</w:t>
      </w:r>
      <w:proofErr w:type="gramStart"/>
      <w:r w:rsidRPr="005222B6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5222B6">
        <w:rPr>
          <w:rFonts w:ascii="Times New Roman" w:hAnsi="Times New Roman"/>
          <w:color w:val="000000"/>
          <w:sz w:val="28"/>
          <w:lang w:val="ru-RU"/>
        </w:rPr>
        <w:t>ф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8. ЯКЛАСС </w:t>
      </w:r>
      <w:r>
        <w:rPr>
          <w:rFonts w:ascii="Times New Roman" w:hAnsi="Times New Roman"/>
          <w:color w:val="000000"/>
          <w:sz w:val="28"/>
        </w:rPr>
        <w:t>https</w:t>
      </w:r>
      <w:r w:rsidRPr="005222B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r w:rsidRPr="005222B6">
        <w:rPr>
          <w:sz w:val="28"/>
          <w:lang w:val="ru-RU"/>
        </w:rPr>
        <w:br/>
      </w:r>
      <w:r w:rsidRPr="005222B6">
        <w:rPr>
          <w:rFonts w:ascii="Times New Roman" w:hAnsi="Times New Roman"/>
          <w:color w:val="000000"/>
          <w:sz w:val="28"/>
          <w:lang w:val="ru-RU"/>
        </w:rPr>
        <w:t xml:space="preserve"> 9. ИНТЕРНЕТУРОК </w:t>
      </w:r>
      <w:r>
        <w:rPr>
          <w:rFonts w:ascii="Times New Roman" w:hAnsi="Times New Roman"/>
          <w:color w:val="000000"/>
          <w:sz w:val="28"/>
        </w:rPr>
        <w:t>https</w:t>
      </w:r>
      <w:r w:rsidRPr="005222B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r w:rsidRPr="005222B6">
        <w:rPr>
          <w:sz w:val="28"/>
          <w:lang w:val="ru-RU"/>
        </w:rPr>
        <w:br/>
      </w:r>
      <w:bookmarkStart w:id="42" w:name="ead47bee-61c2-4353-b0fd-07c1eef54e3f"/>
      <w:r w:rsidRPr="005222B6">
        <w:rPr>
          <w:rFonts w:ascii="Times New Roman" w:hAnsi="Times New Roman"/>
          <w:color w:val="000000"/>
          <w:sz w:val="28"/>
          <w:lang w:val="ru-RU"/>
        </w:rPr>
        <w:t xml:space="preserve"> 10. Библиотека интерактивных материалов </w:t>
      </w:r>
      <w:r>
        <w:rPr>
          <w:rFonts w:ascii="Times New Roman" w:hAnsi="Times New Roman"/>
          <w:color w:val="000000"/>
          <w:sz w:val="28"/>
        </w:rPr>
        <w:t>https</w:t>
      </w:r>
      <w:r w:rsidRPr="005222B6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5222B6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library</w:t>
      </w:r>
      <w:r w:rsidRPr="005222B6">
        <w:rPr>
          <w:rFonts w:ascii="Times New Roman" w:hAnsi="Times New Roman"/>
          <w:color w:val="000000"/>
          <w:sz w:val="28"/>
          <w:lang w:val="ru-RU"/>
        </w:rPr>
        <w:t>/</w:t>
      </w:r>
      <w:bookmarkEnd w:id="42"/>
      <w:r w:rsidRPr="005222B6">
        <w:rPr>
          <w:rFonts w:ascii="Times New Roman" w:hAnsi="Times New Roman"/>
          <w:color w:val="333333"/>
          <w:sz w:val="28"/>
          <w:lang w:val="ru-RU"/>
        </w:rPr>
        <w:t>‌</w:t>
      </w:r>
      <w:r w:rsidRPr="005222B6">
        <w:rPr>
          <w:rFonts w:ascii="Times New Roman" w:hAnsi="Times New Roman"/>
          <w:color w:val="000000"/>
          <w:sz w:val="28"/>
          <w:lang w:val="ru-RU"/>
        </w:rPr>
        <w:t>​</w:t>
      </w:r>
    </w:p>
    <w:p w:rsidR="0055235C" w:rsidRPr="005222B6" w:rsidRDefault="0055235C">
      <w:pPr>
        <w:rPr>
          <w:lang w:val="ru-RU"/>
        </w:rPr>
        <w:sectPr w:rsidR="0055235C" w:rsidRPr="005222B6">
          <w:pgSz w:w="11906" w:h="16383"/>
          <w:pgMar w:top="1134" w:right="850" w:bottom="1134" w:left="1701" w:header="720" w:footer="720" w:gutter="0"/>
          <w:cols w:space="720"/>
        </w:sectPr>
      </w:pPr>
    </w:p>
    <w:bookmarkEnd w:id="39"/>
    <w:p w:rsidR="0062559E" w:rsidRPr="005222B6" w:rsidRDefault="0062559E">
      <w:pPr>
        <w:rPr>
          <w:lang w:val="ru-RU"/>
        </w:rPr>
      </w:pPr>
    </w:p>
    <w:sectPr w:rsidR="0062559E" w:rsidRPr="005222B6" w:rsidSect="00D825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7700B"/>
    <w:multiLevelType w:val="multilevel"/>
    <w:tmpl w:val="3E8602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AB6A53"/>
    <w:multiLevelType w:val="multilevel"/>
    <w:tmpl w:val="60A4D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24395F"/>
    <w:multiLevelType w:val="multilevel"/>
    <w:tmpl w:val="77A685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195868"/>
    <w:multiLevelType w:val="multilevel"/>
    <w:tmpl w:val="9D8804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5657BE"/>
    <w:multiLevelType w:val="multilevel"/>
    <w:tmpl w:val="AAD653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543ED4"/>
    <w:multiLevelType w:val="multilevel"/>
    <w:tmpl w:val="F6722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CB5AE4"/>
    <w:multiLevelType w:val="multilevel"/>
    <w:tmpl w:val="455EBC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014327"/>
    <w:multiLevelType w:val="multilevel"/>
    <w:tmpl w:val="FDDA29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975111"/>
    <w:multiLevelType w:val="multilevel"/>
    <w:tmpl w:val="8A8A6A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2A4C91"/>
    <w:multiLevelType w:val="multilevel"/>
    <w:tmpl w:val="55A611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D03610"/>
    <w:multiLevelType w:val="multilevel"/>
    <w:tmpl w:val="969C6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1AF6742"/>
    <w:multiLevelType w:val="multilevel"/>
    <w:tmpl w:val="442CD6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DD52CF"/>
    <w:multiLevelType w:val="multilevel"/>
    <w:tmpl w:val="4B9296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9432E8"/>
    <w:multiLevelType w:val="multilevel"/>
    <w:tmpl w:val="45C4ED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794FBF"/>
    <w:multiLevelType w:val="multilevel"/>
    <w:tmpl w:val="51C0B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006CE5"/>
    <w:multiLevelType w:val="multilevel"/>
    <w:tmpl w:val="D9B6D7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4FE72C6"/>
    <w:multiLevelType w:val="multilevel"/>
    <w:tmpl w:val="A788C0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8F7AC2"/>
    <w:multiLevelType w:val="multilevel"/>
    <w:tmpl w:val="4F9A3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EE43814"/>
    <w:multiLevelType w:val="multilevel"/>
    <w:tmpl w:val="3FB090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11"/>
  </w:num>
  <w:num w:numId="5">
    <w:abstractNumId w:val="10"/>
  </w:num>
  <w:num w:numId="6">
    <w:abstractNumId w:val="16"/>
  </w:num>
  <w:num w:numId="7">
    <w:abstractNumId w:val="4"/>
  </w:num>
  <w:num w:numId="8">
    <w:abstractNumId w:val="5"/>
  </w:num>
  <w:num w:numId="9">
    <w:abstractNumId w:val="12"/>
  </w:num>
  <w:num w:numId="10">
    <w:abstractNumId w:val="14"/>
  </w:num>
  <w:num w:numId="11">
    <w:abstractNumId w:val="18"/>
  </w:num>
  <w:num w:numId="12">
    <w:abstractNumId w:val="3"/>
  </w:num>
  <w:num w:numId="13">
    <w:abstractNumId w:val="0"/>
  </w:num>
  <w:num w:numId="14">
    <w:abstractNumId w:val="9"/>
  </w:num>
  <w:num w:numId="15">
    <w:abstractNumId w:val="1"/>
  </w:num>
  <w:num w:numId="16">
    <w:abstractNumId w:val="7"/>
  </w:num>
  <w:num w:numId="17">
    <w:abstractNumId w:val="6"/>
  </w:num>
  <w:num w:numId="18">
    <w:abstractNumId w:val="2"/>
  </w:num>
  <w:num w:numId="19">
    <w:abstractNumId w:val="13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235C"/>
    <w:rsid w:val="00121D23"/>
    <w:rsid w:val="00140650"/>
    <w:rsid w:val="00385A18"/>
    <w:rsid w:val="005222B6"/>
    <w:rsid w:val="00526F2D"/>
    <w:rsid w:val="0055235C"/>
    <w:rsid w:val="005B54AD"/>
    <w:rsid w:val="005D067A"/>
    <w:rsid w:val="0062559E"/>
    <w:rsid w:val="00737D3C"/>
    <w:rsid w:val="008079B7"/>
    <w:rsid w:val="00885C56"/>
    <w:rsid w:val="00984C1D"/>
    <w:rsid w:val="00AA14AE"/>
    <w:rsid w:val="00B772E8"/>
    <w:rsid w:val="00C027E0"/>
    <w:rsid w:val="00C7223B"/>
    <w:rsid w:val="00CC7906"/>
    <w:rsid w:val="00D21243"/>
    <w:rsid w:val="00D373A2"/>
    <w:rsid w:val="00D6381E"/>
    <w:rsid w:val="00D825F6"/>
    <w:rsid w:val="00EB040B"/>
    <w:rsid w:val="00EF31C7"/>
    <w:rsid w:val="00EF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825F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82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AA14A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9152</Words>
  <Characters>52171</Characters>
  <Application>Microsoft Office Word</Application>
  <DocSecurity>0</DocSecurity>
  <Lines>434</Lines>
  <Paragraphs>122</Paragraphs>
  <ScaleCrop>false</ScaleCrop>
  <Company/>
  <LinksUpToDate>false</LinksUpToDate>
  <CharactersWithSpaces>61201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LadyDi</dc:creator>
  <cp:lastModifiedBy>Вчерашнева Диана</cp:lastModifiedBy>
  <cp:revision>3</cp:revision>
  <dcterms:created xsi:type="dcterms:W3CDTF">2026-10-09T22:39:00Z</dcterms:created>
  <dcterms:modified xsi:type="dcterms:W3CDTF">2026-10-09T23:42:00Z</dcterms:modified>
</cp:coreProperties>
</file>