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1D" w:rsidRPr="00BC678D" w:rsidRDefault="00002D1D" w:rsidP="00002D1D">
      <w:pPr>
        <w:jc w:val="center"/>
        <w:rPr>
          <w:b/>
          <w:sz w:val="22"/>
          <w:szCs w:val="22"/>
        </w:rPr>
      </w:pPr>
      <w:r w:rsidRPr="00BC678D">
        <w:rPr>
          <w:b/>
          <w:sz w:val="22"/>
          <w:szCs w:val="22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002D1D" w:rsidRPr="00BC678D" w:rsidRDefault="00002D1D" w:rsidP="00002D1D">
      <w:pPr>
        <w:jc w:val="center"/>
        <w:rPr>
          <w:b/>
          <w:bCs/>
          <w:sz w:val="22"/>
          <w:szCs w:val="22"/>
        </w:rPr>
      </w:pPr>
      <w:r w:rsidRPr="00BC678D">
        <w:rPr>
          <w:b/>
          <w:sz w:val="22"/>
          <w:szCs w:val="22"/>
        </w:rPr>
        <w:t>ИМЕНИ ГЕРОЯ СОВЕТСКОГО СОЮЗА ИНОЗЕМЦЕВА Г.А</w:t>
      </w:r>
      <w:r w:rsidRPr="00BC678D">
        <w:rPr>
          <w:b/>
          <w:bCs/>
          <w:sz w:val="22"/>
          <w:szCs w:val="22"/>
        </w:rPr>
        <w:t>.»</w:t>
      </w:r>
    </w:p>
    <w:p w:rsidR="00002D1D" w:rsidRPr="00BC678D" w:rsidRDefault="00002D1D" w:rsidP="00002D1D">
      <w:pPr>
        <w:jc w:val="center"/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 xml:space="preserve"> (МБОУ «Лицей экономический № 71»)</w:t>
      </w:r>
    </w:p>
    <w:p w:rsidR="00002D1D" w:rsidRPr="00BC678D" w:rsidRDefault="00002D1D" w:rsidP="00002D1D">
      <w:pPr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>__________________________________________________________________________</w:t>
      </w:r>
    </w:p>
    <w:p w:rsidR="00002D1D" w:rsidRPr="00BC678D" w:rsidRDefault="00002D1D" w:rsidP="00002D1D">
      <w:pPr>
        <w:spacing w:after="200" w:line="240" w:lineRule="atLeast"/>
        <w:jc w:val="center"/>
        <w:rPr>
          <w:szCs w:val="24"/>
          <w:lang w:val="en-US"/>
        </w:rPr>
      </w:pPr>
      <w:r w:rsidRPr="00BC678D">
        <w:rPr>
          <w:szCs w:val="24"/>
        </w:rPr>
        <w:t xml:space="preserve">Таганрогская ул., 139/6, г. Ростов-на-Дону, 344069 тел. </w:t>
      </w:r>
      <w:r w:rsidRPr="00BC678D">
        <w:rPr>
          <w:szCs w:val="24"/>
          <w:lang w:val="en-US"/>
        </w:rPr>
        <w:t xml:space="preserve">(863)278-06-49 </w:t>
      </w:r>
      <w:r w:rsidRPr="00BC678D">
        <w:rPr>
          <w:szCs w:val="24"/>
        </w:rPr>
        <w:t>Е</w:t>
      </w:r>
      <w:r w:rsidRPr="00BC678D">
        <w:rPr>
          <w:szCs w:val="24"/>
          <w:lang w:val="en-US"/>
        </w:rPr>
        <w:t>-mail: rgell@mail.ru</w:t>
      </w:r>
    </w:p>
    <w:p w:rsidR="00C5375F" w:rsidRDefault="00C5375F">
      <w:pPr>
        <w:rPr>
          <w:sz w:val="28"/>
        </w:rPr>
      </w:pPr>
    </w:p>
    <w:tbl>
      <w:tblPr>
        <w:tblStyle w:val="a3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45104B" w:rsidRPr="0045104B" w:rsidTr="007E2401">
        <w:tc>
          <w:tcPr>
            <w:tcW w:w="3970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РАССМОТРЕНО</w:t>
            </w:r>
          </w:p>
          <w:p w:rsidR="00002D1D" w:rsidRPr="0045104B" w:rsidRDefault="00002D1D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на</w:t>
            </w:r>
            <w:proofErr w:type="gramEnd"/>
            <w:r w:rsidRPr="0045104B">
              <w:rPr>
                <w:sz w:val="24"/>
              </w:rPr>
              <w:t xml:space="preserve"> заседании методического объединения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Руководитель МО математики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002D1D" w:rsidRPr="0045104B" w:rsidRDefault="00002D1D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 xml:space="preserve">СОГЛАСОВАНО </w:t>
            </w: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Заместитель директора по УВР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 w:rsidP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002D1D" w:rsidRPr="0045104B" w:rsidRDefault="00002D1D" w:rsidP="00002D1D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УТВЕРЖДАЮ</w:t>
            </w:r>
          </w:p>
          <w:p w:rsidR="00002D1D" w:rsidRPr="0045104B" w:rsidRDefault="0045104B">
            <w:pPr>
              <w:rPr>
                <w:sz w:val="24"/>
              </w:rPr>
            </w:pPr>
            <w:r w:rsidRPr="0045104B">
              <w:rPr>
                <w:sz w:val="24"/>
              </w:rPr>
              <w:t>Директор МБОУ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«Лицей экономический № 71»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45104B" w:rsidRPr="0045104B" w:rsidRDefault="0045104B" w:rsidP="0045104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Приказ  №</w:t>
            </w:r>
            <w:proofErr w:type="gramEnd"/>
            <w:r w:rsidRPr="0045104B">
              <w:rPr>
                <w:sz w:val="24"/>
              </w:rPr>
              <w:t xml:space="preserve"> ___</w:t>
            </w:r>
          </w:p>
          <w:p w:rsidR="0045104B" w:rsidRPr="0045104B" w:rsidRDefault="0045104B" w:rsidP="0045104B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45104B" w:rsidRPr="0045104B" w:rsidRDefault="0045104B">
            <w:pPr>
              <w:rPr>
                <w:sz w:val="24"/>
              </w:rPr>
            </w:pPr>
          </w:p>
        </w:tc>
      </w:tr>
    </w:tbl>
    <w:p w:rsidR="00002D1D" w:rsidRDefault="00002D1D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Pr="0045104B" w:rsidRDefault="0045104B" w:rsidP="0045104B">
      <w:pPr>
        <w:jc w:val="center"/>
        <w:rPr>
          <w:sz w:val="52"/>
        </w:rPr>
      </w:pPr>
      <w:r w:rsidRPr="0045104B">
        <w:rPr>
          <w:sz w:val="52"/>
        </w:rPr>
        <w:t>Рабочая программа</w:t>
      </w:r>
    </w:p>
    <w:p w:rsidR="002958D4" w:rsidRDefault="0045104B" w:rsidP="0045104B">
      <w:pPr>
        <w:jc w:val="center"/>
        <w:rPr>
          <w:sz w:val="52"/>
        </w:rPr>
      </w:pPr>
      <w:proofErr w:type="gramStart"/>
      <w:r w:rsidRPr="0045104B">
        <w:rPr>
          <w:sz w:val="52"/>
        </w:rPr>
        <w:t>по</w:t>
      </w:r>
      <w:proofErr w:type="gramEnd"/>
      <w:r w:rsidRPr="0045104B">
        <w:rPr>
          <w:sz w:val="52"/>
        </w:rPr>
        <w:t xml:space="preserve"> </w:t>
      </w:r>
      <w:r w:rsidR="002958D4">
        <w:rPr>
          <w:sz w:val="52"/>
        </w:rPr>
        <w:t xml:space="preserve">учебному предмету </w:t>
      </w:r>
    </w:p>
    <w:p w:rsidR="0045104B" w:rsidRDefault="00B96BFC" w:rsidP="0045104B">
      <w:pPr>
        <w:jc w:val="center"/>
        <w:rPr>
          <w:sz w:val="52"/>
        </w:rPr>
      </w:pPr>
      <w:proofErr w:type="gramStart"/>
      <w:r>
        <w:rPr>
          <w:sz w:val="52"/>
        </w:rPr>
        <w:t>теория</w:t>
      </w:r>
      <w:proofErr w:type="gramEnd"/>
      <w:r>
        <w:rPr>
          <w:sz w:val="52"/>
        </w:rPr>
        <w:t xml:space="preserve"> вероятностей и статистика</w:t>
      </w:r>
    </w:p>
    <w:p w:rsidR="002958D4" w:rsidRPr="0045104B" w:rsidRDefault="002958D4" w:rsidP="0045104B">
      <w:pPr>
        <w:jc w:val="center"/>
        <w:rPr>
          <w:sz w:val="52"/>
        </w:rPr>
      </w:pPr>
    </w:p>
    <w:p w:rsidR="0045104B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Уровень образования:</w:t>
      </w:r>
      <w:r>
        <w:rPr>
          <w:sz w:val="28"/>
          <w:szCs w:val="28"/>
        </w:rPr>
        <w:t xml:space="preserve"> </w:t>
      </w:r>
      <w:r w:rsidR="004936B5">
        <w:rPr>
          <w:sz w:val="28"/>
          <w:szCs w:val="28"/>
        </w:rPr>
        <w:t>Средне</w:t>
      </w:r>
      <w:bookmarkStart w:id="0" w:name="_GoBack"/>
      <w:bookmarkEnd w:id="0"/>
      <w:r>
        <w:rPr>
          <w:sz w:val="28"/>
          <w:szCs w:val="28"/>
        </w:rPr>
        <w:t>е общее образование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Классы:</w:t>
      </w:r>
      <w:r>
        <w:rPr>
          <w:sz w:val="28"/>
          <w:szCs w:val="28"/>
        </w:rPr>
        <w:t xml:space="preserve"> </w:t>
      </w:r>
      <w:r w:rsidR="00B96BFC">
        <w:rPr>
          <w:sz w:val="28"/>
          <w:szCs w:val="28"/>
        </w:rPr>
        <w:t>11</w:t>
      </w:r>
      <w:r>
        <w:rPr>
          <w:sz w:val="28"/>
          <w:szCs w:val="28"/>
        </w:rPr>
        <w:t xml:space="preserve"> класс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Количество часов:</w:t>
      </w:r>
      <w:r>
        <w:rPr>
          <w:sz w:val="28"/>
          <w:szCs w:val="28"/>
        </w:rPr>
        <w:t xml:space="preserve"> 34 часа</w:t>
      </w:r>
    </w:p>
    <w:p w:rsidR="002958D4" w:rsidRPr="00B96BFC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Учитель(ля):</w:t>
      </w:r>
      <w:r w:rsidR="00B96BFC">
        <w:rPr>
          <w:sz w:val="28"/>
          <w:szCs w:val="28"/>
        </w:rPr>
        <w:t xml:space="preserve"> Салова Е.В. и Макогон Е.В.</w:t>
      </w: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45104B" w:rsidRDefault="00CC0C71" w:rsidP="00CC0C71">
      <w:pPr>
        <w:jc w:val="center"/>
        <w:rPr>
          <w:sz w:val="28"/>
        </w:rPr>
      </w:pPr>
      <w:proofErr w:type="spellStart"/>
      <w:r>
        <w:rPr>
          <w:sz w:val="28"/>
        </w:rPr>
        <w:t>г.Ростов</w:t>
      </w:r>
      <w:proofErr w:type="spellEnd"/>
      <w:r>
        <w:rPr>
          <w:sz w:val="28"/>
        </w:rPr>
        <w:t>-на-Дону</w:t>
      </w:r>
    </w:p>
    <w:p w:rsidR="0045104B" w:rsidRDefault="0045104B" w:rsidP="00CC0C71">
      <w:pPr>
        <w:jc w:val="center"/>
        <w:rPr>
          <w:sz w:val="28"/>
        </w:rPr>
      </w:pPr>
      <w:r>
        <w:rPr>
          <w:sz w:val="28"/>
        </w:rPr>
        <w:t>2026-2027 учебный год</w:t>
      </w:r>
    </w:p>
    <w:p w:rsidR="00B96BFC" w:rsidRDefault="00B96BFC" w:rsidP="00CC0C71">
      <w:pPr>
        <w:jc w:val="center"/>
        <w:rPr>
          <w:sz w:val="28"/>
        </w:rPr>
      </w:pPr>
    </w:p>
    <w:p w:rsidR="00B96BFC" w:rsidRPr="00B96BFC" w:rsidRDefault="00B96BFC" w:rsidP="00B96BFC">
      <w:pPr>
        <w:spacing w:after="160" w:line="259" w:lineRule="auto"/>
        <w:jc w:val="center"/>
        <w:rPr>
          <w:sz w:val="28"/>
        </w:rPr>
      </w:pPr>
      <w:r>
        <w:rPr>
          <w:b/>
          <w:color w:val="000000"/>
          <w:sz w:val="24"/>
          <w:szCs w:val="24"/>
        </w:rPr>
        <w:t>ПОЯСНИТЕЛЬНАЯ ЗАПИСКА</w:t>
      </w:r>
    </w:p>
    <w:p w:rsidR="00B96BFC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B96BFC" w:rsidRPr="001D0D69" w:rsidRDefault="00B96BFC" w:rsidP="00B96BFC">
      <w:pPr>
        <w:rPr>
          <w:sz w:val="24"/>
          <w:szCs w:val="24"/>
        </w:rPr>
      </w:pPr>
      <w:bookmarkStart w:id="1" w:name="block-78017728"/>
    </w:p>
    <w:p w:rsidR="00B96BFC" w:rsidRDefault="00B96BFC" w:rsidP="00B96BFC">
      <w:pPr>
        <w:spacing w:line="264" w:lineRule="auto"/>
        <w:ind w:firstLine="60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ЦЕЛИ ИЗУЧЕНИЯ УЧЕБНОГО ПРЕДМЕТА «ВЕРОЯТНОСТЬ И СТАТИСТИКА»</w:t>
      </w:r>
    </w:p>
    <w:p w:rsidR="00B96BFC" w:rsidRPr="001D0D69" w:rsidRDefault="00B96BFC" w:rsidP="00B96BFC">
      <w:pPr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</w:t>
      </w:r>
      <w:r>
        <w:rPr>
          <w:color w:val="000000"/>
          <w:sz w:val="24"/>
          <w:szCs w:val="24"/>
        </w:rPr>
        <w:t>предмета «Вероятность и статистика»</w:t>
      </w:r>
      <w:r w:rsidRPr="001D0D69">
        <w:rPr>
          <w:color w:val="000000"/>
          <w:sz w:val="24"/>
          <w:szCs w:val="24"/>
        </w:rPr>
        <w:t xml:space="preserve">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B96BFC" w:rsidRPr="001D0D69" w:rsidRDefault="00B96BFC" w:rsidP="00B96BFC">
      <w:pPr>
        <w:rPr>
          <w:sz w:val="24"/>
          <w:szCs w:val="24"/>
        </w:rPr>
      </w:pPr>
    </w:p>
    <w:p w:rsidR="00B96BFC" w:rsidRDefault="00B96BFC" w:rsidP="00B96BFC">
      <w:pPr>
        <w:spacing w:line="264" w:lineRule="auto"/>
        <w:ind w:firstLine="60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МЕСТО УЧЕБНОГО ПРЕДМЕТА </w:t>
      </w:r>
      <w:proofErr w:type="gramStart"/>
      <w:r>
        <w:rPr>
          <w:b/>
          <w:color w:val="000000"/>
          <w:sz w:val="24"/>
          <w:szCs w:val="24"/>
        </w:rPr>
        <w:t xml:space="preserve">« </w:t>
      </w:r>
      <w:r>
        <w:rPr>
          <w:b/>
          <w:sz w:val="24"/>
          <w:szCs w:val="24"/>
        </w:rPr>
        <w:t>В</w:t>
      </w:r>
      <w:proofErr w:type="gramEnd"/>
      <w:r>
        <w:rPr>
          <w:b/>
          <w:sz w:val="24"/>
          <w:szCs w:val="24"/>
        </w:rPr>
        <w:t xml:space="preserve"> УЧЕБНОМ ПЛАНЕ</w:t>
      </w:r>
    </w:p>
    <w:p w:rsidR="00B96BFC" w:rsidRPr="001D0D69" w:rsidRDefault="00B96BFC" w:rsidP="00B96BFC">
      <w:pPr>
        <w:ind w:firstLine="600"/>
        <w:jc w:val="both"/>
        <w:rPr>
          <w:color w:val="000000"/>
          <w:sz w:val="24"/>
          <w:szCs w:val="24"/>
        </w:rPr>
      </w:pPr>
    </w:p>
    <w:p w:rsidR="00B96BFC" w:rsidRDefault="00B96BFC" w:rsidP="00B96BFC">
      <w:pPr>
        <w:ind w:firstLine="500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Согласно учебному плану в </w:t>
      </w:r>
      <w:r>
        <w:rPr>
          <w:color w:val="000000"/>
          <w:sz w:val="24"/>
          <w:szCs w:val="24"/>
        </w:rPr>
        <w:t>10-11 классах</w:t>
      </w:r>
      <w:r w:rsidRPr="001D0D6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предмет «Вероятность и статистика» </w:t>
      </w:r>
      <w:r w:rsidRPr="001D0D69">
        <w:rPr>
          <w:color w:val="000000"/>
          <w:sz w:val="24"/>
          <w:szCs w:val="24"/>
        </w:rPr>
        <w:t>изучается</w:t>
      </w:r>
      <w:r>
        <w:rPr>
          <w:color w:val="000000"/>
          <w:sz w:val="24"/>
          <w:szCs w:val="24"/>
        </w:rPr>
        <w:t xml:space="preserve"> на углубленном уровне.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bookmarkStart w:id="2" w:name="b36699e0-a848-4276-9295-9131bc7b4ab1"/>
      <w:r w:rsidRPr="001D0D69">
        <w:rPr>
          <w:color w:val="000000"/>
          <w:sz w:val="24"/>
          <w:szCs w:val="24"/>
        </w:rPr>
        <w:t xml:space="preserve">На изучение учебного курса «Вероятность и </w:t>
      </w:r>
      <w:proofErr w:type="gramStart"/>
      <w:r w:rsidRPr="001D0D69">
        <w:rPr>
          <w:color w:val="000000"/>
          <w:sz w:val="24"/>
          <w:szCs w:val="24"/>
        </w:rPr>
        <w:t>статистика»  отводится</w:t>
      </w:r>
      <w:proofErr w:type="gramEnd"/>
      <w:r w:rsidRPr="001D0D69">
        <w:rPr>
          <w:color w:val="000000"/>
          <w:sz w:val="24"/>
          <w:szCs w:val="24"/>
        </w:rPr>
        <w:t xml:space="preserve"> 68 часов: в 10 классе – 34 часа (1 час в неделю), в 11 классе – 34 часа (1 час в неделю).</w:t>
      </w:r>
      <w:bookmarkEnd w:id="2"/>
    </w:p>
    <w:p w:rsidR="00B96BFC" w:rsidRPr="001D0D69" w:rsidRDefault="00B96BFC" w:rsidP="00B96BFC">
      <w:pPr>
        <w:rPr>
          <w:sz w:val="24"/>
          <w:szCs w:val="24"/>
        </w:rPr>
      </w:pPr>
    </w:p>
    <w:p w:rsidR="00B96BFC" w:rsidRPr="001D0D69" w:rsidRDefault="00B96BFC" w:rsidP="00B96BFC">
      <w:pPr>
        <w:rPr>
          <w:sz w:val="24"/>
          <w:szCs w:val="24"/>
        </w:rPr>
        <w:sectPr w:rsidR="00B96BFC" w:rsidRPr="001D0D69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lastRenderedPageBreak/>
        <w:t>СОДЕРЖАНИЕ ОБУЧЕНИЯ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11 КЛАСС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Последовательность одиночных независимых событий. Задачи, приводящие к распределению Пуассона.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B96BFC" w:rsidRPr="001D0D69" w:rsidRDefault="00B96BFC" w:rsidP="00B96BFC">
      <w:pPr>
        <w:rPr>
          <w:sz w:val="24"/>
          <w:szCs w:val="24"/>
        </w:rPr>
      </w:pPr>
      <w:bookmarkStart w:id="3" w:name="block-78017736"/>
    </w:p>
    <w:bookmarkEnd w:id="3"/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ЛИЧНОСТНЫЕ РЕЗУЛЬТАТЫ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1) гражданского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proofErr w:type="gramEnd"/>
      <w:r w:rsidRPr="001D0D69">
        <w:rPr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2) патриотического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proofErr w:type="gramEnd"/>
      <w:r w:rsidRPr="001D0D69">
        <w:rPr>
          <w:color w:val="000000"/>
          <w:sz w:val="24"/>
          <w:szCs w:val="24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3) духовно-нравственного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осознание</w:t>
      </w:r>
      <w:proofErr w:type="gramEnd"/>
      <w:r w:rsidRPr="001D0D69">
        <w:rPr>
          <w:color w:val="000000"/>
          <w:sz w:val="24"/>
          <w:szCs w:val="24"/>
        </w:rPr>
        <w:t xml:space="preserve"> духовных ценностей российского народа, </w:t>
      </w:r>
      <w:proofErr w:type="spell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r w:rsidRPr="001D0D69">
        <w:rPr>
          <w:color w:val="000000"/>
          <w:sz w:val="24"/>
          <w:szCs w:val="24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4) эстетического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lastRenderedPageBreak/>
        <w:t>эстетическое</w:t>
      </w:r>
      <w:proofErr w:type="gramEnd"/>
      <w:r w:rsidRPr="001D0D69">
        <w:rPr>
          <w:color w:val="000000"/>
          <w:sz w:val="24"/>
          <w:szCs w:val="24"/>
        </w:rPr>
        <w:t xml:space="preserve">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5) физического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proofErr w:type="gramEnd"/>
      <w:r w:rsidRPr="001D0D69">
        <w:rPr>
          <w:color w:val="000000"/>
          <w:sz w:val="24"/>
          <w:szCs w:val="24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6) трудового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готовность</w:t>
      </w:r>
      <w:proofErr w:type="gramEnd"/>
      <w:r w:rsidRPr="001D0D69">
        <w:rPr>
          <w:color w:val="000000"/>
          <w:sz w:val="24"/>
          <w:szCs w:val="24"/>
        </w:rPr>
        <w:t xml:space="preserve">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7) экологического воспитания: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proofErr w:type="gramEnd"/>
      <w:r w:rsidRPr="001D0D69">
        <w:rPr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 xml:space="preserve">8) ценности научного познания: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1D0D69">
        <w:rPr>
          <w:color w:val="000000"/>
          <w:sz w:val="24"/>
          <w:szCs w:val="24"/>
        </w:rPr>
        <w:t>сформированность</w:t>
      </w:r>
      <w:proofErr w:type="spellEnd"/>
      <w:proofErr w:type="gramEnd"/>
      <w:r w:rsidRPr="001D0D69">
        <w:rPr>
          <w:color w:val="000000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МЕТАПРЕДМЕТНЫЕ РЕЗУЛЬТАТЫ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Базовые логические действия: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выявлять</w:t>
      </w:r>
      <w:proofErr w:type="gramEnd"/>
      <w:r w:rsidRPr="001D0D69">
        <w:rPr>
          <w:color w:val="000000"/>
          <w:sz w:val="24"/>
          <w:szCs w:val="24"/>
        </w:rPr>
        <w:t xml:space="preserve">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>
        <w:rPr>
          <w:color w:val="000000"/>
          <w:sz w:val="24"/>
          <w:szCs w:val="24"/>
        </w:rPr>
        <w:t xml:space="preserve"> </w:t>
      </w:r>
      <w:r w:rsidRPr="001D0D69">
        <w:rPr>
          <w:color w:val="000000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lastRenderedPageBreak/>
        <w:t>выявлять</w:t>
      </w:r>
      <w:proofErr w:type="gramEnd"/>
      <w:r w:rsidRPr="001D0D69">
        <w:rPr>
          <w:color w:val="000000"/>
          <w:sz w:val="24"/>
          <w:szCs w:val="24"/>
        </w:rPr>
        <w:t xml:space="preserve">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делать</w:t>
      </w:r>
      <w:proofErr w:type="gramEnd"/>
      <w:r w:rsidRPr="001D0D69">
        <w:rPr>
          <w:color w:val="000000"/>
          <w:sz w:val="24"/>
          <w:szCs w:val="24"/>
        </w:rPr>
        <w:t xml:space="preserve"> выводы с использованием законов логики, дедуктивных и индуктивных умозаключений, умозаключений по аналогии;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проводить</w:t>
      </w:r>
      <w:proofErr w:type="gramEnd"/>
      <w:r w:rsidRPr="001D0D69">
        <w:rPr>
          <w:color w:val="000000"/>
          <w:sz w:val="24"/>
          <w:szCs w:val="24"/>
        </w:rPr>
        <w:t xml:space="preserve">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1D0D69">
        <w:rPr>
          <w:color w:val="000000"/>
          <w:sz w:val="24"/>
          <w:szCs w:val="24"/>
        </w:rPr>
        <w:t>контрпримеры</w:t>
      </w:r>
      <w:proofErr w:type="spellEnd"/>
      <w:r w:rsidRPr="001D0D69">
        <w:rPr>
          <w:color w:val="000000"/>
          <w:sz w:val="24"/>
          <w:szCs w:val="24"/>
        </w:rPr>
        <w:t>, обосновывать собственные суждения и выводы;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выбирать</w:t>
      </w:r>
      <w:proofErr w:type="gramEnd"/>
      <w:r w:rsidRPr="001D0D69">
        <w:rPr>
          <w:color w:val="000000"/>
          <w:sz w:val="24"/>
          <w:szCs w:val="24"/>
        </w:rPr>
        <w:t xml:space="preserve">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Базовые исследовательские действия: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использовать</w:t>
      </w:r>
      <w:proofErr w:type="gramEnd"/>
      <w:r w:rsidRPr="001D0D69">
        <w:rPr>
          <w:color w:val="000000"/>
          <w:sz w:val="24"/>
          <w:szCs w:val="24"/>
        </w:rPr>
        <w:t xml:space="preserve">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проводить</w:t>
      </w:r>
      <w:proofErr w:type="gramEnd"/>
      <w:r w:rsidRPr="001D0D69">
        <w:rPr>
          <w:color w:val="000000"/>
          <w:sz w:val="24"/>
          <w:szCs w:val="24"/>
        </w:rPr>
        <w:t xml:space="preserve">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самостоятельно</w:t>
      </w:r>
      <w:proofErr w:type="gramEnd"/>
      <w:r w:rsidRPr="001D0D69">
        <w:rPr>
          <w:color w:val="000000"/>
          <w:sz w:val="24"/>
          <w:szCs w:val="24"/>
        </w:rPr>
        <w:t xml:space="preserve">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прогнозировать</w:t>
      </w:r>
      <w:proofErr w:type="gramEnd"/>
      <w:r w:rsidRPr="001D0D69">
        <w:rPr>
          <w:color w:val="000000"/>
          <w:sz w:val="24"/>
          <w:szCs w:val="24"/>
        </w:rPr>
        <w:t xml:space="preserve"> возможное развитие процесса, а также выдвигать предположения о его развитии в новых условиях.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Работа с информацией: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выявлять</w:t>
      </w:r>
      <w:proofErr w:type="gramEnd"/>
      <w:r w:rsidRPr="001D0D69">
        <w:rPr>
          <w:color w:val="000000"/>
          <w:sz w:val="24"/>
          <w:szCs w:val="24"/>
        </w:rPr>
        <w:t xml:space="preserve"> дефициты информации, данных, необходимых для ответа на вопрос и для решения задачи;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выбирать</w:t>
      </w:r>
      <w:proofErr w:type="gramEnd"/>
      <w:r w:rsidRPr="001D0D69">
        <w:rPr>
          <w:color w:val="000000"/>
          <w:sz w:val="24"/>
          <w:szCs w:val="24"/>
        </w:rPr>
        <w:t xml:space="preserve">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структурировать</w:t>
      </w:r>
      <w:proofErr w:type="gramEnd"/>
      <w:r w:rsidRPr="001D0D69">
        <w:rPr>
          <w:color w:val="000000"/>
          <w:sz w:val="24"/>
          <w:szCs w:val="24"/>
        </w:rPr>
        <w:t xml:space="preserve"> информацию, представлять её в различных формах, иллюстрировать графически;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оценивать</w:t>
      </w:r>
      <w:proofErr w:type="gramEnd"/>
      <w:r w:rsidRPr="001D0D69">
        <w:rPr>
          <w:color w:val="000000"/>
          <w:sz w:val="24"/>
          <w:szCs w:val="24"/>
        </w:rPr>
        <w:t xml:space="preserve"> надёжность информации по самостоятельно сформулированным критериям.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Общение: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1D0D69">
        <w:rPr>
          <w:color w:val="000000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lastRenderedPageBreak/>
        <w:t>представлять</w:t>
      </w:r>
      <w:proofErr w:type="gramEnd"/>
      <w:r w:rsidRPr="001D0D69">
        <w:rPr>
          <w:color w:val="000000"/>
          <w:sz w:val="24"/>
          <w:szCs w:val="24"/>
        </w:rPr>
        <w:t xml:space="preserve">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Регулятивные универсальные учебные действия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Самоорганизация: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составлять</w:t>
      </w:r>
      <w:proofErr w:type="gramEnd"/>
      <w:r w:rsidRPr="001D0D69">
        <w:rPr>
          <w:color w:val="000000"/>
          <w:sz w:val="24"/>
          <w:szCs w:val="24"/>
        </w:rPr>
        <w:t xml:space="preserve">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Самоконтроль, эмоциональный интеллект: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владеть</w:t>
      </w:r>
      <w:proofErr w:type="gramEnd"/>
      <w:r w:rsidRPr="001D0D69">
        <w:rPr>
          <w:color w:val="000000"/>
          <w:sz w:val="24"/>
          <w:szCs w:val="24"/>
        </w:rPr>
        <w:t xml:space="preserve">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предвидеть</w:t>
      </w:r>
      <w:proofErr w:type="gramEnd"/>
      <w:r w:rsidRPr="001D0D69">
        <w:rPr>
          <w:color w:val="000000"/>
          <w:sz w:val="24"/>
          <w:szCs w:val="24"/>
        </w:rPr>
        <w:t xml:space="preserve">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оценивать</w:t>
      </w:r>
      <w:proofErr w:type="gramEnd"/>
      <w:r w:rsidRPr="001D0D69">
        <w:rPr>
          <w:color w:val="000000"/>
          <w:sz w:val="24"/>
          <w:szCs w:val="24"/>
        </w:rPr>
        <w:t xml:space="preserve"> соответствие результата цели и условиям, объяснять причины достижения или </w:t>
      </w:r>
      <w:proofErr w:type="spellStart"/>
      <w:r w:rsidRPr="001D0D69">
        <w:rPr>
          <w:color w:val="000000"/>
          <w:sz w:val="24"/>
          <w:szCs w:val="24"/>
        </w:rPr>
        <w:t>недостижения</w:t>
      </w:r>
      <w:proofErr w:type="spellEnd"/>
      <w:r w:rsidRPr="001D0D69">
        <w:rPr>
          <w:color w:val="000000"/>
          <w:sz w:val="24"/>
          <w:szCs w:val="24"/>
        </w:rPr>
        <w:t xml:space="preserve"> результатов деятельности, находить ошибку, давать оценку приобретённому опыту.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Совместная деятельность: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понимать</w:t>
      </w:r>
      <w:proofErr w:type="gramEnd"/>
      <w:r w:rsidRPr="001D0D69">
        <w:rPr>
          <w:color w:val="000000"/>
          <w:sz w:val="24"/>
          <w:szCs w:val="24"/>
        </w:rPr>
        <w:t xml:space="preserve">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участвовать</w:t>
      </w:r>
      <w:proofErr w:type="gramEnd"/>
      <w:r w:rsidRPr="001D0D69">
        <w:rPr>
          <w:color w:val="000000"/>
          <w:sz w:val="24"/>
          <w:szCs w:val="24"/>
        </w:rPr>
        <w:t xml:space="preserve">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</w:p>
    <w:p w:rsidR="00B96BFC" w:rsidRPr="001D0D69" w:rsidRDefault="00B96BFC" w:rsidP="00B96BFC">
      <w:pPr>
        <w:spacing w:line="264" w:lineRule="auto"/>
        <w:ind w:left="120"/>
        <w:jc w:val="both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 xml:space="preserve">ПРЕДМЕТНЫЕ РЕЗУЛЬТАТЫ 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r w:rsidRPr="001D0D69">
        <w:rPr>
          <w:color w:val="000000"/>
          <w:sz w:val="24"/>
          <w:szCs w:val="24"/>
        </w:rPr>
        <w:t xml:space="preserve">К концу </w:t>
      </w:r>
      <w:r w:rsidRPr="001D0D69">
        <w:rPr>
          <w:b/>
          <w:color w:val="000000"/>
          <w:sz w:val="24"/>
          <w:szCs w:val="24"/>
        </w:rPr>
        <w:t>11 класса</w:t>
      </w:r>
      <w:r w:rsidRPr="001D0D69">
        <w:rPr>
          <w:color w:val="000000"/>
          <w:sz w:val="24"/>
          <w:szCs w:val="24"/>
        </w:rPr>
        <w:t xml:space="preserve"> обучающийся научится: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вычислять</w:t>
      </w:r>
      <w:proofErr w:type="gramEnd"/>
      <w:r w:rsidRPr="001D0D69">
        <w:rPr>
          <w:color w:val="000000"/>
          <w:sz w:val="24"/>
          <w:szCs w:val="24"/>
        </w:rPr>
        <w:t xml:space="preserve">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B96BFC" w:rsidRPr="001D0D69" w:rsidRDefault="00B96BFC" w:rsidP="00B96BFC">
      <w:pPr>
        <w:spacing w:line="264" w:lineRule="auto"/>
        <w:ind w:firstLine="600"/>
        <w:jc w:val="both"/>
        <w:rPr>
          <w:sz w:val="24"/>
          <w:szCs w:val="24"/>
        </w:rPr>
      </w:pPr>
      <w:proofErr w:type="gramStart"/>
      <w:r w:rsidRPr="001D0D69">
        <w:rPr>
          <w:color w:val="000000"/>
          <w:sz w:val="24"/>
          <w:szCs w:val="24"/>
        </w:rPr>
        <w:t>приводить</w:t>
      </w:r>
      <w:proofErr w:type="gramEnd"/>
      <w:r w:rsidRPr="001D0D69">
        <w:rPr>
          <w:color w:val="000000"/>
          <w:sz w:val="24"/>
          <w:szCs w:val="24"/>
        </w:rPr>
        <w:t xml:space="preserve">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распределения;</w:t>
      </w:r>
      <w:r>
        <w:rPr>
          <w:color w:val="000000"/>
          <w:sz w:val="24"/>
          <w:szCs w:val="24"/>
        </w:rPr>
        <w:t xml:space="preserve"> </w:t>
      </w:r>
      <w:r w:rsidRPr="001D0D69">
        <w:rPr>
          <w:color w:val="000000"/>
          <w:sz w:val="24"/>
          <w:szCs w:val="24"/>
        </w:rPr>
        <w:t>определять коэффициент линейной корреляции, выборочный коэффициент корреляции.</w:t>
      </w:r>
    </w:p>
    <w:p w:rsidR="00B96BFC" w:rsidRPr="001D0D69" w:rsidRDefault="00B96BFC" w:rsidP="00B96BFC">
      <w:pPr>
        <w:rPr>
          <w:sz w:val="24"/>
          <w:szCs w:val="24"/>
        </w:rPr>
        <w:sectPr w:rsidR="00B96BFC" w:rsidRPr="001D0D69">
          <w:pgSz w:w="11906" w:h="16383"/>
          <w:pgMar w:top="1440" w:right="1306" w:bottom="1440" w:left="1800" w:header="720" w:footer="720" w:gutter="0"/>
          <w:cols w:space="720"/>
        </w:sectPr>
      </w:pPr>
      <w:bookmarkStart w:id="4" w:name="block-78017737"/>
    </w:p>
    <w:bookmarkEnd w:id="4"/>
    <w:p w:rsidR="00B96BFC" w:rsidRDefault="00B96BFC" w:rsidP="00B96BFC">
      <w:pPr>
        <w:ind w:left="120"/>
        <w:rPr>
          <w:sz w:val="24"/>
          <w:szCs w:val="24"/>
        </w:rPr>
      </w:pPr>
      <w:r w:rsidRPr="001D0D69">
        <w:rPr>
          <w:b/>
          <w:color w:val="000000"/>
          <w:sz w:val="28"/>
        </w:rPr>
        <w:lastRenderedPageBreak/>
        <w:t xml:space="preserve"> </w:t>
      </w:r>
      <w:r>
        <w:rPr>
          <w:b/>
          <w:color w:val="000000"/>
          <w:sz w:val="24"/>
          <w:szCs w:val="24"/>
        </w:rPr>
        <w:t xml:space="preserve">ТЕМАТИЧЕСКОЕ ПЛАНИРОВАНИЕ </w:t>
      </w:r>
    </w:p>
    <w:p w:rsidR="00B96BFC" w:rsidRDefault="00B96BFC" w:rsidP="00B96BFC">
      <w:pP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1929"/>
        <w:gridCol w:w="890"/>
        <w:gridCol w:w="1714"/>
        <w:gridCol w:w="1778"/>
        <w:gridCol w:w="2064"/>
      </w:tblGrid>
      <w:tr w:rsidR="00B96BFC" w:rsidTr="002D1F8B">
        <w:trPr>
          <w:trHeight w:val="144"/>
          <w:tblCellSpacing w:w="0" w:type="dxa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B96BFC" w:rsidRDefault="00B96BFC" w:rsidP="002D1F8B">
            <w:pPr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6BFC" w:rsidRDefault="00B96BFC" w:rsidP="002D1F8B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BFC" w:rsidRDefault="00B96BFC" w:rsidP="002D1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BFC" w:rsidRDefault="00B96BFC" w:rsidP="002D1F8B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B96BFC" w:rsidRDefault="00B96BFC" w:rsidP="002D1F8B">
            <w:pPr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B96BFC" w:rsidRDefault="00B96BFC" w:rsidP="002D1F8B">
            <w:pPr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B96BFC" w:rsidRDefault="00B96BFC" w:rsidP="002D1F8B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6BFC" w:rsidRDefault="00B96BFC" w:rsidP="002D1F8B"/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</w:pPr>
            <w:r w:rsidRPr="001D0D69">
              <w:rPr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 w:rsidRPr="001D0D69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</w:pPr>
            <w:r w:rsidRPr="001D0D69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 w:rsidRPr="001D0D69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/>
        </w:tc>
      </w:tr>
    </w:tbl>
    <w:p w:rsidR="00B96BFC" w:rsidRDefault="00B96BFC" w:rsidP="00B96BFC">
      <w:pPr>
        <w:sectPr w:rsidR="00B96BFC">
          <w:pgSz w:w="11906" w:h="16383"/>
          <w:pgMar w:top="1800" w:right="1440" w:bottom="1800" w:left="1440" w:header="720" w:footer="720" w:gutter="0"/>
          <w:cols w:space="720"/>
        </w:sectPr>
      </w:pPr>
    </w:p>
    <w:p w:rsidR="00B96BFC" w:rsidRPr="001D0D69" w:rsidRDefault="00B96BFC" w:rsidP="00B96BFC">
      <w:pPr>
        <w:spacing w:before="199" w:after="199"/>
        <w:ind w:left="120"/>
        <w:rPr>
          <w:sz w:val="24"/>
          <w:szCs w:val="24"/>
        </w:rPr>
      </w:pPr>
      <w:bookmarkStart w:id="5" w:name="block-78017731"/>
      <w:r w:rsidRPr="001D0D69">
        <w:rPr>
          <w:b/>
          <w:color w:val="000000"/>
          <w:sz w:val="24"/>
          <w:szCs w:val="24"/>
        </w:rPr>
        <w:lastRenderedPageBreak/>
        <w:t>ПРОВЕРЯЕМЫЕ ТРЕБОВАНИЯ К РЕЗУЛЬТАТАМ ОСВОЕНИЯ ОСНОВНОЙ ОБРАЗОВАТЕЛЬНОЙ ПРОГРАММЫ</w:t>
      </w:r>
    </w:p>
    <w:p w:rsidR="00B96BFC" w:rsidRPr="001D0D69" w:rsidRDefault="00B96BFC" w:rsidP="00B96BFC">
      <w:pPr>
        <w:ind w:left="120"/>
      </w:pPr>
    </w:p>
    <w:tbl>
      <w:tblPr>
        <w:tblW w:w="8993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42"/>
        <w:gridCol w:w="7351"/>
      </w:tblGrid>
      <w:tr w:rsidR="00B96BFC" w:rsidRPr="00AE5C5E" w:rsidTr="002D1F8B">
        <w:trPr>
          <w:trHeight w:val="144"/>
          <w:tblCellSpacing w:w="0" w:type="dxa"/>
        </w:trPr>
        <w:tc>
          <w:tcPr>
            <w:tcW w:w="117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 w:rsidRPr="001D0D69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Код проверяемого результата </w:t>
            </w:r>
          </w:p>
        </w:tc>
        <w:tc>
          <w:tcPr>
            <w:tcW w:w="782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</w:pPr>
            <w:r w:rsidRPr="001D0D69">
              <w:rPr>
                <w:b/>
                <w:color w:val="000000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7820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both"/>
            </w:pPr>
            <w:r>
              <w:rPr>
                <w:color w:val="000000"/>
              </w:rPr>
              <w:t>Теория вероятностей и статистика</w:t>
            </w:r>
          </w:p>
        </w:tc>
      </w:tr>
      <w:tr w:rsidR="00B96BFC" w:rsidRPr="00AE5C5E" w:rsidTr="002D1F8B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5.1</w:t>
            </w:r>
          </w:p>
        </w:tc>
        <w:tc>
          <w:tcPr>
            <w:tcW w:w="7820" w:type="dxa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>Сравнивать вероятности значений случайной величины</w:t>
            </w:r>
            <w:r>
              <w:rPr>
                <w:color w:val="000000"/>
              </w:rPr>
              <w:t xml:space="preserve"> </w:t>
            </w:r>
            <w:r w:rsidRPr="001D0D69">
              <w:rPr>
                <w:color w:val="000000"/>
              </w:rPr>
              <w:t>по распределению или с помощью диаграмм</w:t>
            </w:r>
          </w:p>
        </w:tc>
      </w:tr>
      <w:tr w:rsidR="00B96BFC" w:rsidRPr="00AE5C5E" w:rsidTr="002D1F8B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5.2</w:t>
            </w:r>
          </w:p>
        </w:tc>
        <w:tc>
          <w:tcPr>
            <w:tcW w:w="7820" w:type="dxa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B96BFC" w:rsidRPr="00AE5C5E" w:rsidTr="002D1F8B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5.3</w:t>
            </w:r>
          </w:p>
        </w:tc>
        <w:tc>
          <w:tcPr>
            <w:tcW w:w="7820" w:type="dxa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>Иметь представление о законе больших чисел</w:t>
            </w:r>
          </w:p>
        </w:tc>
      </w:tr>
      <w:tr w:rsidR="00B96BFC" w:rsidRPr="00AE5C5E" w:rsidTr="002D1F8B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5.4</w:t>
            </w:r>
          </w:p>
        </w:tc>
        <w:tc>
          <w:tcPr>
            <w:tcW w:w="7820" w:type="dxa"/>
            <w:tcMar>
              <w:top w:w="50" w:type="dxa"/>
              <w:left w:w="100" w:type="dxa"/>
            </w:tcMar>
            <w:vAlign w:val="center"/>
          </w:tcPr>
          <w:p w:rsidR="00B96BFC" w:rsidRPr="001D0D69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>Иметь представление о нормальном распределении</w:t>
            </w:r>
          </w:p>
        </w:tc>
      </w:tr>
    </w:tbl>
    <w:p w:rsidR="00B96BFC" w:rsidRPr="001D0D69" w:rsidRDefault="00B96BFC" w:rsidP="00B96BFC">
      <w:pPr>
        <w:ind w:left="120"/>
      </w:pPr>
    </w:p>
    <w:bookmarkEnd w:id="5"/>
    <w:p w:rsidR="00B96BFC" w:rsidRPr="001D0D69" w:rsidRDefault="00B96BFC" w:rsidP="00B96BFC">
      <w:pPr>
        <w:spacing w:before="199" w:after="199"/>
        <w:ind w:left="120"/>
        <w:rPr>
          <w:b/>
          <w:color w:val="000000"/>
          <w:sz w:val="24"/>
          <w:szCs w:val="24"/>
        </w:rPr>
      </w:pPr>
    </w:p>
    <w:p w:rsidR="00B96BFC" w:rsidRDefault="00B96BFC" w:rsidP="00B96BFC">
      <w:pPr>
        <w:spacing w:before="199" w:after="199"/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ПРОВЕРЯЕМЫЕ ЭЛЕМЕНТЫ СОДЕРЖАНИЯ</w:t>
      </w:r>
    </w:p>
    <w:p w:rsidR="00B96BFC" w:rsidRDefault="00B96BFC" w:rsidP="00B96BFC">
      <w:pPr>
        <w:spacing w:before="199" w:after="199"/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11 КЛАСС</w:t>
      </w:r>
    </w:p>
    <w:p w:rsidR="00B96BFC" w:rsidRDefault="00B96BFC" w:rsidP="00B96BFC">
      <w:pPr>
        <w:ind w:left="120"/>
      </w:pPr>
    </w:p>
    <w:tbl>
      <w:tblPr>
        <w:tblW w:w="8963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8073"/>
      </w:tblGrid>
      <w:tr w:rsidR="00B96BFC" w:rsidTr="002D1F8B">
        <w:trPr>
          <w:trHeight w:val="144"/>
          <w:tblCellSpacing w:w="0" w:type="dxa"/>
        </w:trPr>
        <w:tc>
          <w:tcPr>
            <w:tcW w:w="8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333333"/>
              </w:rPr>
              <w:t xml:space="preserve"> Код </w:t>
            </w:r>
          </w:p>
        </w:tc>
        <w:tc>
          <w:tcPr>
            <w:tcW w:w="807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b/>
                <w:color w:val="333333"/>
              </w:rPr>
              <w:t xml:space="preserve"> Проверяемый элемент содержания </w:t>
            </w: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0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</w:pPr>
            <w:r>
              <w:rPr>
                <w:color w:val="000000"/>
              </w:rPr>
              <w:t>Теория вероятностей и статистика</w:t>
            </w: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5.1</w:t>
            </w:r>
          </w:p>
        </w:tc>
        <w:tc>
          <w:tcPr>
            <w:tcW w:w="80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color w:val="000000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5.2</w:t>
            </w:r>
          </w:p>
        </w:tc>
        <w:tc>
          <w:tcPr>
            <w:tcW w:w="80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 xml:space="preserve">Закон больших чисел и его роль в науке, природе и обществе. </w:t>
            </w:r>
            <w:r>
              <w:rPr>
                <w:color w:val="000000"/>
              </w:rPr>
              <w:t>Выборочный метод исследований</w:t>
            </w:r>
          </w:p>
        </w:tc>
      </w:tr>
      <w:tr w:rsidR="00B96BFC" w:rsidTr="002D1F8B">
        <w:trPr>
          <w:trHeight w:val="144"/>
          <w:tblCellSpacing w:w="0" w:type="dxa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center"/>
            </w:pPr>
            <w:r>
              <w:rPr>
                <w:color w:val="000000"/>
              </w:rPr>
              <w:t>5.3</w:t>
            </w:r>
          </w:p>
        </w:tc>
        <w:tc>
          <w:tcPr>
            <w:tcW w:w="8073" w:type="dxa"/>
            <w:tcMar>
              <w:top w:w="50" w:type="dxa"/>
              <w:left w:w="100" w:type="dxa"/>
            </w:tcMar>
            <w:vAlign w:val="center"/>
          </w:tcPr>
          <w:p w:rsidR="00B96BFC" w:rsidRDefault="00B96BFC" w:rsidP="002D1F8B">
            <w:pPr>
              <w:ind w:left="135"/>
              <w:jc w:val="both"/>
            </w:pPr>
            <w:r w:rsidRPr="001D0D69">
              <w:rPr>
                <w:color w:val="000000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color w:val="000000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B96BFC" w:rsidRDefault="00B96BFC" w:rsidP="00B96BFC">
      <w:pPr>
        <w:ind w:left="120"/>
      </w:pPr>
    </w:p>
    <w:p w:rsidR="00B96BFC" w:rsidRDefault="00B96BFC" w:rsidP="00B96BFC">
      <w:pPr>
        <w:sectPr w:rsidR="00B96BFC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8017732"/>
    </w:p>
    <w:p w:rsidR="00B96BFC" w:rsidRDefault="00B96BFC" w:rsidP="00B96BFC">
      <w:pPr>
        <w:ind w:left="120"/>
        <w:rPr>
          <w:sz w:val="24"/>
          <w:szCs w:val="24"/>
        </w:rPr>
      </w:pPr>
      <w:bookmarkStart w:id="7" w:name="block-78017733"/>
      <w:bookmarkEnd w:id="6"/>
      <w:r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B96BFC" w:rsidRDefault="00B96BFC" w:rsidP="00B96BFC">
      <w:pPr>
        <w:spacing w:line="480" w:lineRule="auto"/>
        <w:ind w:left="120"/>
        <w:rPr>
          <w:b/>
          <w:color w:val="000000"/>
          <w:sz w:val="24"/>
          <w:szCs w:val="24"/>
        </w:rPr>
      </w:pPr>
    </w:p>
    <w:p w:rsidR="00B96BFC" w:rsidRDefault="00B96BFC" w:rsidP="00B96BFC">
      <w:pPr>
        <w:spacing w:line="480" w:lineRule="auto"/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B96BFC" w:rsidRDefault="00B96BFC" w:rsidP="00B96BFC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А.Г. Мерзляк, Д.А. </w:t>
      </w:r>
      <w:proofErr w:type="spellStart"/>
      <w:r>
        <w:rPr>
          <w:sz w:val="24"/>
          <w:szCs w:val="24"/>
        </w:rPr>
        <w:t>Номировский</w:t>
      </w:r>
      <w:proofErr w:type="spellEnd"/>
      <w:r>
        <w:rPr>
          <w:sz w:val="24"/>
          <w:szCs w:val="24"/>
        </w:rPr>
        <w:t>, В.М. Поляков. Алгебра и начала математического анализа 11 класс (углубленный уровень), - Москва, Просвещение, 2023.</w:t>
      </w:r>
    </w:p>
    <w:p w:rsidR="00B96BFC" w:rsidRPr="001D0D69" w:rsidRDefault="00B96BFC" w:rsidP="00B96BFC">
      <w:pPr>
        <w:spacing w:line="480" w:lineRule="auto"/>
        <w:ind w:left="120"/>
        <w:rPr>
          <w:sz w:val="24"/>
          <w:szCs w:val="24"/>
        </w:rPr>
      </w:pPr>
    </w:p>
    <w:p w:rsidR="00B96BFC" w:rsidRPr="001D0D69" w:rsidRDefault="00B96BFC" w:rsidP="00B96BFC">
      <w:pPr>
        <w:ind w:left="120"/>
        <w:rPr>
          <w:sz w:val="24"/>
          <w:szCs w:val="24"/>
        </w:rPr>
      </w:pPr>
    </w:p>
    <w:p w:rsidR="00B96BFC" w:rsidRPr="001D0D69" w:rsidRDefault="00B96BFC" w:rsidP="00B96BFC">
      <w:pPr>
        <w:spacing w:line="480" w:lineRule="auto"/>
        <w:ind w:left="120"/>
        <w:rPr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МЕТОДИЧЕСКИЕ МАТЕРИАЛЫ ДЛЯ УЧИТЕЛЯ</w:t>
      </w:r>
    </w:p>
    <w:p w:rsidR="00B96BFC" w:rsidRDefault="00B96BFC" w:rsidP="00B96BFC">
      <w:pPr>
        <w:spacing w:line="480" w:lineRule="auto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Математика. ЕГЭ. Теория вероятностей. Под редакцией </w:t>
      </w:r>
      <w:proofErr w:type="spellStart"/>
      <w:r>
        <w:rPr>
          <w:sz w:val="24"/>
          <w:szCs w:val="24"/>
        </w:rPr>
        <w:t>Ф.Ф.Лысенко</w:t>
      </w:r>
      <w:proofErr w:type="spellEnd"/>
      <w:r>
        <w:rPr>
          <w:sz w:val="24"/>
          <w:szCs w:val="24"/>
        </w:rPr>
        <w:t xml:space="preserve">, С.Ю. </w:t>
      </w:r>
      <w:proofErr w:type="spellStart"/>
      <w:r>
        <w:rPr>
          <w:sz w:val="24"/>
          <w:szCs w:val="24"/>
        </w:rPr>
        <w:t>Кулабухова</w:t>
      </w:r>
      <w:proofErr w:type="spellEnd"/>
      <w:r>
        <w:rPr>
          <w:sz w:val="24"/>
          <w:szCs w:val="24"/>
        </w:rPr>
        <w:t>,- Легион. Ростов-на-Дону, 2024</w:t>
      </w:r>
    </w:p>
    <w:p w:rsidR="00B96BFC" w:rsidRPr="001D0D69" w:rsidRDefault="00B96BFC" w:rsidP="00B96BFC">
      <w:pPr>
        <w:ind w:left="120"/>
        <w:rPr>
          <w:sz w:val="24"/>
          <w:szCs w:val="24"/>
        </w:rPr>
      </w:pPr>
    </w:p>
    <w:p w:rsidR="00B96BFC" w:rsidRPr="001D0D69" w:rsidRDefault="00B96BFC" w:rsidP="00B96BFC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1D0D69">
        <w:rPr>
          <w:b/>
          <w:color w:val="000000"/>
          <w:sz w:val="24"/>
          <w:szCs w:val="24"/>
        </w:rPr>
        <w:t>ЦИФРОВЫЕ ОБРАЗОВАТЕЛЬНЫЕ РЕСУРСЫ И РЕСУРСЫ СЕТИ ИНТЕРНЕТ</w:t>
      </w:r>
      <w:bookmarkEnd w:id="7"/>
    </w:p>
    <w:p w:rsidR="00B96BFC" w:rsidRPr="001D0D69" w:rsidRDefault="004936B5" w:rsidP="00B96BFC">
      <w:pPr>
        <w:spacing w:line="480" w:lineRule="auto"/>
        <w:ind w:left="120"/>
        <w:rPr>
          <w:b/>
          <w:color w:val="000000"/>
          <w:sz w:val="24"/>
          <w:szCs w:val="24"/>
        </w:rPr>
      </w:pPr>
      <w:hyperlink r:id="rId8" w:history="1">
        <w:r w:rsidR="00B96BFC">
          <w:rPr>
            <w:rStyle w:val="a9"/>
            <w:b/>
            <w:sz w:val="24"/>
            <w:szCs w:val="24"/>
          </w:rPr>
          <w:t>https</w:t>
        </w:r>
        <w:r w:rsidR="00B96BFC" w:rsidRPr="001D0D69">
          <w:rPr>
            <w:rStyle w:val="a9"/>
            <w:b/>
            <w:sz w:val="24"/>
            <w:szCs w:val="24"/>
          </w:rPr>
          <w:t>://3.</w:t>
        </w:r>
        <w:r w:rsidR="00B96BFC">
          <w:rPr>
            <w:rStyle w:val="a9"/>
            <w:b/>
            <w:sz w:val="24"/>
            <w:szCs w:val="24"/>
          </w:rPr>
          <w:t>shkolkovo</w:t>
        </w:r>
        <w:r w:rsidR="00B96BFC" w:rsidRPr="001D0D69">
          <w:rPr>
            <w:rStyle w:val="a9"/>
            <w:b/>
            <w:sz w:val="24"/>
            <w:szCs w:val="24"/>
          </w:rPr>
          <w:t>.</w:t>
        </w:r>
        <w:r w:rsidR="00B96BFC">
          <w:rPr>
            <w:rStyle w:val="a9"/>
            <w:b/>
            <w:sz w:val="24"/>
            <w:szCs w:val="24"/>
          </w:rPr>
          <w:t>online</w:t>
        </w:r>
        <w:r w:rsidR="00B96BFC" w:rsidRPr="001D0D69">
          <w:rPr>
            <w:rStyle w:val="a9"/>
            <w:b/>
            <w:sz w:val="24"/>
            <w:szCs w:val="24"/>
          </w:rPr>
          <w:t>/</w:t>
        </w:r>
      </w:hyperlink>
    </w:p>
    <w:p w:rsidR="00B96BFC" w:rsidRPr="001D0D69" w:rsidRDefault="00B96BFC" w:rsidP="00B96BFC">
      <w:pPr>
        <w:spacing w:line="480" w:lineRule="auto"/>
        <w:ind w:left="120"/>
        <w:rPr>
          <w:b/>
          <w:color w:val="000000"/>
          <w:sz w:val="24"/>
          <w:szCs w:val="24"/>
        </w:rPr>
      </w:pPr>
    </w:p>
    <w:p w:rsidR="00B96BFC" w:rsidRDefault="00B96BFC" w:rsidP="00CC0C71">
      <w:pPr>
        <w:jc w:val="center"/>
        <w:rPr>
          <w:sz w:val="28"/>
        </w:rPr>
      </w:pPr>
    </w:p>
    <w:sectPr w:rsidR="00B96BFC">
      <w:pgSz w:w="11907" w:h="16839"/>
      <w:pgMar w:top="1440" w:right="122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BFC" w:rsidRDefault="00B96BFC" w:rsidP="00B96BFC">
      <w:r>
        <w:separator/>
      </w:r>
    </w:p>
  </w:endnote>
  <w:endnote w:type="continuationSeparator" w:id="0">
    <w:p w:rsidR="00B96BFC" w:rsidRDefault="00B96BFC" w:rsidP="00B9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572" w:rsidRDefault="004936B5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8240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C67572" w:rsidRDefault="007E2401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4936B5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BFC" w:rsidRDefault="00B96BFC" w:rsidP="00B96BFC">
      <w:r>
        <w:separator/>
      </w:r>
    </w:p>
  </w:footnote>
  <w:footnote w:type="continuationSeparator" w:id="0">
    <w:p w:rsidR="00B96BFC" w:rsidRDefault="00B96BFC" w:rsidP="00B96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758F697"/>
    <w:multiLevelType w:val="singleLevel"/>
    <w:tmpl w:val="9758F697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>
    <w:nsid w:val="0AA91562"/>
    <w:multiLevelType w:val="multilevel"/>
    <w:tmpl w:val="0AA915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DA1D10"/>
    <w:multiLevelType w:val="multilevel"/>
    <w:tmpl w:val="0DDA1D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FD3493"/>
    <w:multiLevelType w:val="multilevel"/>
    <w:tmpl w:val="0EFD349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AE78C1"/>
    <w:multiLevelType w:val="multilevel"/>
    <w:tmpl w:val="45AE78C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A97BA4"/>
    <w:multiLevelType w:val="multilevel"/>
    <w:tmpl w:val="4AA97B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CA389C"/>
    <w:multiLevelType w:val="multilevel"/>
    <w:tmpl w:val="78CA38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723"/>
    <w:rsid w:val="00002D1D"/>
    <w:rsid w:val="00253021"/>
    <w:rsid w:val="002958D4"/>
    <w:rsid w:val="0045104B"/>
    <w:rsid w:val="004936B5"/>
    <w:rsid w:val="00696723"/>
    <w:rsid w:val="007E2401"/>
    <w:rsid w:val="008C71A6"/>
    <w:rsid w:val="009C60AB"/>
    <w:rsid w:val="00A162F5"/>
    <w:rsid w:val="00B5689C"/>
    <w:rsid w:val="00B96BFC"/>
    <w:rsid w:val="00C5375F"/>
    <w:rsid w:val="00CC0C71"/>
    <w:rsid w:val="00D52175"/>
    <w:rsid w:val="00D670A9"/>
    <w:rsid w:val="00F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30944E12-E9FC-4E01-8EED-2BACC9DC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C60AB"/>
    <w:pPr>
      <w:spacing w:after="200" w:line="276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a5">
    <w:name w:val="footer"/>
    <w:basedOn w:val="a"/>
    <w:link w:val="a6"/>
    <w:uiPriority w:val="99"/>
    <w:unhideWhenUsed/>
    <w:rsid w:val="00B96BFC"/>
    <w:pPr>
      <w:tabs>
        <w:tab w:val="center" w:pos="4153"/>
        <w:tab w:val="right" w:pos="8306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96BFC"/>
    <w:rPr>
      <w:lang w:val="en-US"/>
    </w:rPr>
  </w:style>
  <w:style w:type="paragraph" w:styleId="a7">
    <w:name w:val="header"/>
    <w:basedOn w:val="a"/>
    <w:link w:val="a8"/>
    <w:uiPriority w:val="99"/>
    <w:unhideWhenUsed/>
    <w:rsid w:val="00B96B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6B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qFormat/>
    <w:rsid w:val="00B96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shkolkovo.online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Максименкова</dc:creator>
  <cp:keywords/>
  <dc:description/>
  <cp:lastModifiedBy>Елена Васильевна Салова</cp:lastModifiedBy>
  <cp:revision>4</cp:revision>
  <dcterms:created xsi:type="dcterms:W3CDTF">2026-10-12T11:39:00Z</dcterms:created>
  <dcterms:modified xsi:type="dcterms:W3CDTF">2026-10-12T11:40:00Z</dcterms:modified>
</cp:coreProperties>
</file>