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7A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Памятка для родителей</w:t>
      </w:r>
    </w:p>
    <w:p w:rsidR="00B452AC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РЕБЕНОК У ВОДЫ</w:t>
      </w:r>
    </w:p>
    <w:p w:rsidR="00B452AC" w:rsidRP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B452AC" w:rsidRDefault="00B452AC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  <w:r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r w:rsidR="00B70B7A" w:rsidRPr="00B452A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равила безопасности</w:t>
      </w:r>
    </w:p>
    <w:p w:rsidR="0058422B" w:rsidRPr="0058422B" w:rsidRDefault="0058422B" w:rsidP="00B452A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 на природе, осо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бенно рядом с водоемами, должны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каждую минут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быть под присмотром взрослых.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Маленькие дети на даче также должны быть по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стоянно под контролем взрослых.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все заняты делами – а дел, как п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равило, на даче всегда много,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ребенку может просто стать скучно, и он уйдет с участка на поиски развлечений, а там уж как повезет. Придумайте ему занятие рядом с собой, предложите вам помочь, делайте вместе ваши взрослые дела.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Если вы идете с детьми в лес, позаботьтесь о том, чтобы у них был весь набор необходимых предметов: яркая одежда, свисток на случай, если они потеряются, полностью заряженный мобильный телефон, шоколадный батончик, если придется ужинать в лесу, и обязательно – бутылка воды, чтобы не было необходимости приближаться к воде, даже если они надолго заблудятся и захотят пить.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Научите детей тому, что нарушение правил безопасности – это самый большой проступок, который они могут совершить – что ни погром в комнате, ни двойка по математике не будут так жестко караться, как переход улицы на красный свет или купание вопреки вашему запрету. И пусть купание без разрешения и приближение к воде без взросл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ых будут одним из главных табу.</w:t>
      </w:r>
    </w:p>
    <w:p w:rsidR="00B452AC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Постоянно повторяйте правила безопасности, все время напоминайте о воде, особенно если вы живете рядом с водоемом или если отправляетесь отдыхать туда, где есть большая вода. Если не говорить об этом, привлекательность воды может перевесить полузабытое 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родительское</w:t>
      </w: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предупре</w:t>
      </w:r>
      <w:r w:rsidR="00B452AC"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ждение.</w:t>
      </w:r>
    </w:p>
    <w:p w:rsidR="00B70B7A" w:rsidRPr="00B452AC" w:rsidRDefault="00B70B7A" w:rsidP="00B452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Малыши должны понимать, что вода без мамы и папы, бабушки и</w:t>
      </w:r>
      <w:r w:rsid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дедушки – это опасно и больно.</w:t>
      </w:r>
      <w:r w:rsidR="0058422B" w:rsidRPr="005842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B452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Понятие смерти для них абстрактно, и маленькому ребенку бесполезно объяснять, что он может утонуть и погибнуть, зато «будет больно» они понимают очень хорошо. </w:t>
      </w:r>
    </w:p>
    <w:sectPr w:rsidR="00B70B7A" w:rsidRPr="00B452AC" w:rsidSect="00DD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C251F"/>
    <w:multiLevelType w:val="hybridMultilevel"/>
    <w:tmpl w:val="A6C0AE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74C1"/>
    <w:rsid w:val="001A4105"/>
    <w:rsid w:val="0054018F"/>
    <w:rsid w:val="0058422B"/>
    <w:rsid w:val="00B452AC"/>
    <w:rsid w:val="00B70B7A"/>
    <w:rsid w:val="00DD1027"/>
    <w:rsid w:val="00EB7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B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52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B7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45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Кожина Наталья Владимировна</cp:lastModifiedBy>
  <cp:revision>4</cp:revision>
  <dcterms:created xsi:type="dcterms:W3CDTF">2018-06-29T07:17:00Z</dcterms:created>
  <dcterms:modified xsi:type="dcterms:W3CDTF">2018-07-05T13:20:00Z</dcterms:modified>
</cp:coreProperties>
</file>